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682D1B" w14:textId="77777777" w:rsidR="00DF79D7" w:rsidRPr="00C575EB" w:rsidRDefault="00CB2849" w:rsidP="005E1390">
      <w:pPr>
        <w:jc w:val="center"/>
        <w:rPr>
          <w:rFonts w:asciiTheme="minorHAnsi" w:hAnsiTheme="minorHAnsi"/>
          <w:b/>
          <w:sz w:val="32"/>
          <w:szCs w:val="32"/>
        </w:rPr>
      </w:pPr>
      <w:r w:rsidRPr="00C575EB">
        <w:rPr>
          <w:rFonts w:asciiTheme="minorHAnsi" w:hAnsiTheme="minorHAnsi"/>
          <w:b/>
          <w:sz w:val="32"/>
          <w:szCs w:val="32"/>
        </w:rPr>
        <w:t>Basic Information for Studying</w:t>
      </w:r>
      <w:r w:rsidR="005E1390" w:rsidRPr="00C575EB">
        <w:rPr>
          <w:rFonts w:asciiTheme="minorHAnsi" w:hAnsiTheme="minorHAnsi"/>
          <w:b/>
          <w:sz w:val="32"/>
          <w:szCs w:val="32"/>
        </w:rPr>
        <w:t xml:space="preserve"> </w:t>
      </w:r>
      <w:r w:rsidR="00533F33" w:rsidRPr="00C575EB">
        <w:rPr>
          <w:rFonts w:asciiTheme="minorHAnsi" w:hAnsiTheme="minorHAnsi"/>
          <w:b/>
          <w:sz w:val="32"/>
          <w:szCs w:val="32"/>
        </w:rPr>
        <w:t xml:space="preserve">in the </w:t>
      </w:r>
      <w:r w:rsidRPr="00C575EB">
        <w:rPr>
          <w:rFonts w:asciiTheme="minorHAnsi" w:hAnsiTheme="minorHAnsi"/>
          <w:b/>
          <w:sz w:val="32"/>
          <w:szCs w:val="32"/>
        </w:rPr>
        <w:t>D</w:t>
      </w:r>
      <w:r w:rsidR="00533F33" w:rsidRPr="00C575EB">
        <w:rPr>
          <w:rFonts w:asciiTheme="minorHAnsi" w:hAnsiTheme="minorHAnsi"/>
          <w:b/>
          <w:sz w:val="32"/>
          <w:szCs w:val="32"/>
        </w:rPr>
        <w:t xml:space="preserve">octoral </w:t>
      </w:r>
      <w:r w:rsidRPr="00C575EB">
        <w:rPr>
          <w:rFonts w:asciiTheme="minorHAnsi" w:hAnsiTheme="minorHAnsi"/>
          <w:b/>
          <w:sz w:val="32"/>
          <w:szCs w:val="32"/>
        </w:rPr>
        <w:t>P</w:t>
      </w:r>
      <w:r w:rsidR="00533F33" w:rsidRPr="00C575EB">
        <w:rPr>
          <w:rFonts w:asciiTheme="minorHAnsi" w:hAnsiTheme="minorHAnsi"/>
          <w:b/>
          <w:sz w:val="32"/>
          <w:szCs w:val="32"/>
        </w:rPr>
        <w:t>rogramme</w:t>
      </w:r>
      <w:r w:rsidR="005E1390" w:rsidRPr="00C575EB">
        <w:rPr>
          <w:rFonts w:asciiTheme="minorHAnsi" w:hAnsiTheme="minorHAnsi"/>
          <w:b/>
          <w:sz w:val="32"/>
          <w:szCs w:val="32"/>
        </w:rPr>
        <w:t xml:space="preserve"> </w:t>
      </w:r>
    </w:p>
    <w:p w14:paraId="37970734" w14:textId="42003882" w:rsidR="00DF79D7" w:rsidRPr="00C575EB" w:rsidRDefault="00DF79D7" w:rsidP="001E24F4">
      <w:pPr>
        <w:jc w:val="center"/>
        <w:rPr>
          <w:rFonts w:asciiTheme="minorHAnsi" w:hAnsiTheme="minorHAnsi"/>
          <w:b/>
          <w:sz w:val="32"/>
          <w:szCs w:val="32"/>
        </w:rPr>
      </w:pPr>
      <w:r w:rsidRPr="00C575EB">
        <w:rPr>
          <w:rFonts w:asciiTheme="minorHAnsi" w:hAnsiTheme="minorHAnsi"/>
          <w:b/>
          <w:sz w:val="32"/>
          <w:szCs w:val="32"/>
          <w:u w:val="single"/>
        </w:rPr>
        <w:t>SOCI</w:t>
      </w:r>
      <w:r w:rsidR="00533F33" w:rsidRPr="00C575EB">
        <w:rPr>
          <w:rFonts w:asciiTheme="minorHAnsi" w:hAnsiTheme="minorHAnsi"/>
          <w:b/>
          <w:sz w:val="32"/>
          <w:szCs w:val="32"/>
          <w:u w:val="single"/>
        </w:rPr>
        <w:t>AL</w:t>
      </w:r>
      <w:r w:rsidRPr="00C575EB">
        <w:rPr>
          <w:rFonts w:asciiTheme="minorHAnsi" w:hAnsiTheme="minorHAnsi"/>
          <w:b/>
          <w:sz w:val="32"/>
          <w:szCs w:val="32"/>
          <w:u w:val="single"/>
        </w:rPr>
        <w:t xml:space="preserve"> E</w:t>
      </w:r>
      <w:r w:rsidR="00533F33" w:rsidRPr="00C575EB">
        <w:rPr>
          <w:rFonts w:asciiTheme="minorHAnsi" w:hAnsiTheme="minorHAnsi"/>
          <w:b/>
          <w:sz w:val="32"/>
          <w:szCs w:val="32"/>
          <w:u w:val="single"/>
        </w:rPr>
        <w:t>C</w:t>
      </w:r>
      <w:r w:rsidRPr="00C575EB">
        <w:rPr>
          <w:rFonts w:asciiTheme="minorHAnsi" w:hAnsiTheme="minorHAnsi"/>
          <w:b/>
          <w:sz w:val="32"/>
          <w:szCs w:val="32"/>
          <w:u w:val="single"/>
        </w:rPr>
        <w:t>OLOG</w:t>
      </w:r>
      <w:r w:rsidR="00533F33" w:rsidRPr="00C575EB">
        <w:rPr>
          <w:rFonts w:asciiTheme="minorHAnsi" w:hAnsiTheme="minorHAnsi"/>
          <w:b/>
          <w:sz w:val="32"/>
          <w:szCs w:val="32"/>
          <w:u w:val="single"/>
        </w:rPr>
        <w:t>Y</w:t>
      </w:r>
    </w:p>
    <w:p w14:paraId="5D254281" w14:textId="51BB43BD" w:rsidR="005E1390" w:rsidRDefault="001E24F4" w:rsidP="001E24F4">
      <w:pPr>
        <w:jc w:val="center"/>
        <w:rPr>
          <w:rFonts w:ascii="Calibri" w:hAnsi="Calibri"/>
          <w:b/>
          <w:sz w:val="32"/>
          <w:szCs w:val="32"/>
        </w:rPr>
      </w:pPr>
      <w:r w:rsidRPr="00322601">
        <w:rPr>
          <w:rFonts w:ascii="Calibri" w:hAnsi="Calibri"/>
          <w:b/>
          <w:sz w:val="32"/>
          <w:szCs w:val="32"/>
        </w:rPr>
        <w:t>(</w:t>
      </w:r>
      <w:r w:rsidRPr="00322601">
        <w:rPr>
          <w:rFonts w:ascii="Calibri" w:hAnsi="Calibri"/>
          <w:b/>
          <w:i/>
          <w:iCs/>
          <w:sz w:val="32"/>
          <w:szCs w:val="32"/>
        </w:rPr>
        <w:t>for students starting in the academic year 2025/2026</w:t>
      </w:r>
      <w:r w:rsidRPr="00322601">
        <w:rPr>
          <w:rFonts w:ascii="Calibri" w:hAnsi="Calibri"/>
          <w:b/>
          <w:sz w:val="32"/>
          <w:szCs w:val="32"/>
        </w:rPr>
        <w:t>)</w:t>
      </w:r>
    </w:p>
    <w:p w14:paraId="0EB14712" w14:textId="77777777" w:rsidR="001E24F4" w:rsidRPr="00C575EB" w:rsidRDefault="001E24F4" w:rsidP="005E1390">
      <w:pPr>
        <w:jc w:val="both"/>
        <w:rPr>
          <w:rFonts w:asciiTheme="minorHAnsi" w:hAnsiTheme="minorHAnsi"/>
          <w:b/>
          <w:color w:val="FF0000"/>
        </w:rPr>
      </w:pPr>
    </w:p>
    <w:p w14:paraId="797535F6" w14:textId="77777777" w:rsidR="005E1390" w:rsidRPr="00C575EB" w:rsidRDefault="005E1390" w:rsidP="005E1390">
      <w:pPr>
        <w:jc w:val="both"/>
        <w:rPr>
          <w:rFonts w:asciiTheme="minorHAnsi" w:hAnsiTheme="minorHAnsi"/>
          <w:b/>
          <w:lang w:eastAsia="en-US"/>
        </w:rPr>
      </w:pPr>
      <w:r w:rsidRPr="00C575EB">
        <w:rPr>
          <w:rFonts w:asciiTheme="minorHAnsi" w:hAnsiTheme="minorHAnsi"/>
          <w:b/>
          <w:lang w:eastAsia="en-US"/>
        </w:rPr>
        <w:t>Stud</w:t>
      </w:r>
      <w:r w:rsidR="00CB2849" w:rsidRPr="00C575EB">
        <w:rPr>
          <w:rFonts w:asciiTheme="minorHAnsi" w:hAnsiTheme="minorHAnsi"/>
          <w:b/>
          <w:lang w:eastAsia="en-US"/>
        </w:rPr>
        <w:t xml:space="preserve">y </w:t>
      </w:r>
      <w:r w:rsidR="00D10BD9" w:rsidRPr="00C575EB">
        <w:rPr>
          <w:rFonts w:asciiTheme="minorHAnsi" w:hAnsiTheme="minorHAnsi"/>
          <w:b/>
          <w:lang w:eastAsia="en-US"/>
        </w:rPr>
        <w:t>duties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72"/>
      </w:tblGrid>
      <w:tr w:rsidR="005E1390" w:rsidRPr="00BB15A0" w14:paraId="2F03A37B" w14:textId="77777777" w:rsidTr="00771B8E">
        <w:trPr>
          <w:trHeight w:val="1429"/>
          <w:jc w:val="center"/>
        </w:trPr>
        <w:tc>
          <w:tcPr>
            <w:tcW w:w="9072" w:type="dxa"/>
            <w:tcBorders>
              <w:top w:val="nil"/>
              <w:left w:val="nil"/>
              <w:bottom w:val="nil"/>
              <w:right w:val="nil"/>
            </w:tcBorders>
          </w:tcPr>
          <w:p w14:paraId="20A41C2D" w14:textId="72F639A5" w:rsidR="006B1A01" w:rsidRPr="006B1A01" w:rsidRDefault="001E24F4" w:rsidP="006B1A01">
            <w:pPr>
              <w:jc w:val="both"/>
              <w:rPr>
                <w:rFonts w:asciiTheme="minorHAnsi" w:hAnsiTheme="minorHAnsi"/>
                <w:sz w:val="22"/>
                <w:szCs w:val="22"/>
              </w:rPr>
            </w:pPr>
            <w:r>
              <w:rPr>
                <w:rFonts w:asciiTheme="minorHAnsi" w:hAnsiTheme="minorHAnsi"/>
                <w:sz w:val="22"/>
                <w:szCs w:val="22"/>
              </w:rPr>
              <w:t xml:space="preserve">The Individual Study Plan (ISP) sets the requirements that the student must meet during the programme of study. </w:t>
            </w:r>
            <w:r w:rsidR="00BE29B5">
              <w:rPr>
                <w:rFonts w:asciiTheme="minorHAnsi" w:hAnsiTheme="minorHAnsi"/>
                <w:sz w:val="22"/>
                <w:szCs w:val="22"/>
              </w:rPr>
              <w:t xml:space="preserve">The student prepares this plan together with the dissertation supervisor and subsequently has it </w:t>
            </w:r>
            <w:r w:rsidR="006B1A01" w:rsidRPr="006B1A01">
              <w:rPr>
                <w:rFonts w:asciiTheme="minorHAnsi" w:hAnsiTheme="minorHAnsi"/>
                <w:sz w:val="22"/>
                <w:szCs w:val="22"/>
              </w:rPr>
              <w:t xml:space="preserve">approved by the Subject-Area Board. </w:t>
            </w:r>
          </w:p>
          <w:p w14:paraId="52D99CEC" w14:textId="77777777" w:rsidR="005E1390" w:rsidRDefault="006B1A01" w:rsidP="006B1A01">
            <w:pPr>
              <w:jc w:val="both"/>
              <w:rPr>
                <w:rFonts w:asciiTheme="minorHAnsi" w:hAnsiTheme="minorHAnsi"/>
                <w:sz w:val="22"/>
                <w:szCs w:val="22"/>
              </w:rPr>
            </w:pPr>
            <w:r w:rsidRPr="006B1A01">
              <w:rPr>
                <w:rFonts w:asciiTheme="minorHAnsi" w:hAnsiTheme="minorHAnsi"/>
                <w:sz w:val="22"/>
                <w:szCs w:val="22"/>
              </w:rPr>
              <w:t xml:space="preserve">The Individual Study Plan further consists of </w:t>
            </w:r>
            <w:r w:rsidRPr="006B1A01">
              <w:rPr>
                <w:rFonts w:asciiTheme="minorHAnsi" w:hAnsiTheme="minorHAnsi"/>
                <w:b/>
                <w:sz w:val="22"/>
                <w:szCs w:val="22"/>
              </w:rPr>
              <w:t>obligatory parts</w:t>
            </w:r>
            <w:r w:rsidRPr="006B1A01">
              <w:rPr>
                <w:rFonts w:asciiTheme="minorHAnsi" w:hAnsiTheme="minorHAnsi"/>
                <w:sz w:val="22"/>
                <w:szCs w:val="22"/>
              </w:rPr>
              <w:t xml:space="preserve"> and </w:t>
            </w:r>
            <w:r w:rsidRPr="006B1A01">
              <w:rPr>
                <w:rFonts w:asciiTheme="minorHAnsi" w:hAnsiTheme="minorHAnsi"/>
                <w:b/>
                <w:sz w:val="22"/>
                <w:szCs w:val="22"/>
              </w:rPr>
              <w:t>recommended parts</w:t>
            </w:r>
            <w:r w:rsidRPr="006B1A01">
              <w:rPr>
                <w:rFonts w:asciiTheme="minorHAnsi" w:hAnsiTheme="minorHAnsi"/>
                <w:sz w:val="22"/>
                <w:szCs w:val="22"/>
              </w:rPr>
              <w:t xml:space="preserve">. An obligatory part of the study plan is the completion of teaching which (i) deepens the student’s knowledge in the area determined by the topic of the dissertation; (ii) brings the topic of the student’s dissertation to the broader context of environmental issues; (iii) provides methodological training necessary to carry out the dissertation within the limits of relevant scientific methodologies. Teaching in the doctoral programme of study should primarily support the professional knowledge and skills that the student needs in order to write a high-quality interdisciplinary dissertation. Teaching is divided into obligatory and recommended parts. The student chooses the recommended teaching individually after consulting the supervisor based on the topic of his/her dissertation, the completed master’s branch of study, knowledge, and skills with which the student was accepted for the studies. The supervisor and the Subject Area Board </w:t>
            </w:r>
            <w:r w:rsidR="00B670D5">
              <w:rPr>
                <w:rFonts w:asciiTheme="minorHAnsi" w:hAnsiTheme="minorHAnsi"/>
                <w:sz w:val="22"/>
                <w:szCs w:val="22"/>
              </w:rPr>
              <w:t xml:space="preserve">(SAB) </w:t>
            </w:r>
            <w:r w:rsidRPr="006B1A01">
              <w:rPr>
                <w:rFonts w:asciiTheme="minorHAnsi" w:hAnsiTheme="minorHAnsi"/>
                <w:sz w:val="22"/>
                <w:szCs w:val="22"/>
              </w:rPr>
              <w:t>decide on its inclusion.</w:t>
            </w:r>
          </w:p>
          <w:p w14:paraId="0165FAE1" w14:textId="77777777" w:rsidR="006B1A01" w:rsidRPr="006B1A01" w:rsidRDefault="006B1A01" w:rsidP="006B1A01">
            <w:pPr>
              <w:jc w:val="both"/>
              <w:rPr>
                <w:rFonts w:asciiTheme="minorHAnsi" w:hAnsiTheme="minorHAnsi"/>
                <w:b/>
                <w:sz w:val="22"/>
                <w:szCs w:val="22"/>
              </w:rPr>
            </w:pPr>
          </w:p>
          <w:p w14:paraId="405647DB" w14:textId="77777777" w:rsidR="006B1A01" w:rsidRPr="006B1A01" w:rsidRDefault="006B1A01" w:rsidP="006B1A01">
            <w:pPr>
              <w:jc w:val="both"/>
              <w:rPr>
                <w:rFonts w:asciiTheme="minorHAnsi" w:hAnsiTheme="minorHAnsi"/>
                <w:b/>
                <w:sz w:val="22"/>
                <w:szCs w:val="22"/>
              </w:rPr>
            </w:pPr>
            <w:r w:rsidRPr="006B1A01">
              <w:rPr>
                <w:rFonts w:asciiTheme="minorHAnsi" w:hAnsiTheme="minorHAnsi"/>
                <w:b/>
                <w:sz w:val="22"/>
                <w:szCs w:val="22"/>
              </w:rPr>
              <w:t>When filling out the ISP form, follow the steps below:</w:t>
            </w:r>
          </w:p>
          <w:p w14:paraId="490F664A" w14:textId="77777777" w:rsidR="006B1A01" w:rsidRPr="006B1A01" w:rsidRDefault="006B1A01" w:rsidP="006B1A01">
            <w:pPr>
              <w:jc w:val="both"/>
              <w:rPr>
                <w:rFonts w:asciiTheme="minorHAnsi" w:hAnsiTheme="minorHAnsi"/>
                <w:sz w:val="22"/>
                <w:szCs w:val="22"/>
              </w:rPr>
            </w:pPr>
          </w:p>
          <w:p w14:paraId="6ED3FFFE" w14:textId="77777777" w:rsidR="006B1A01" w:rsidRPr="006B1A01" w:rsidRDefault="006B1A01" w:rsidP="006B1A01">
            <w:pPr>
              <w:jc w:val="both"/>
              <w:rPr>
                <w:rFonts w:asciiTheme="minorHAnsi" w:hAnsiTheme="minorHAnsi"/>
                <w:sz w:val="22"/>
                <w:szCs w:val="22"/>
              </w:rPr>
            </w:pPr>
            <w:r w:rsidRPr="006B1A01">
              <w:rPr>
                <w:rFonts w:asciiTheme="minorHAnsi" w:hAnsiTheme="minorHAnsi"/>
                <w:sz w:val="22"/>
                <w:szCs w:val="22"/>
              </w:rPr>
              <w:t>The individual study plan is filled out electronically in the Study Information System. In particular, it includes:</w:t>
            </w:r>
          </w:p>
          <w:p w14:paraId="5610AEAE" w14:textId="77777777" w:rsidR="006B1A01" w:rsidRPr="006B1A01" w:rsidRDefault="006B1A01" w:rsidP="006B1A01">
            <w:pPr>
              <w:jc w:val="both"/>
              <w:rPr>
                <w:rFonts w:asciiTheme="minorHAnsi" w:hAnsiTheme="minorHAnsi"/>
                <w:sz w:val="22"/>
                <w:szCs w:val="22"/>
              </w:rPr>
            </w:pPr>
            <w:r w:rsidRPr="006B1A01">
              <w:rPr>
                <w:rFonts w:asciiTheme="minorHAnsi" w:hAnsiTheme="minorHAnsi"/>
                <w:sz w:val="22"/>
                <w:szCs w:val="22"/>
              </w:rPr>
              <w:t>• All compulsory and compulsory optional subjects, including the schedule for their completion.</w:t>
            </w:r>
          </w:p>
          <w:p w14:paraId="590A2958" w14:textId="77777777" w:rsidR="006B1A01" w:rsidRPr="006B1A01" w:rsidRDefault="006B1A01" w:rsidP="006B1A01">
            <w:pPr>
              <w:jc w:val="both"/>
              <w:rPr>
                <w:rFonts w:asciiTheme="minorHAnsi" w:hAnsiTheme="minorHAnsi"/>
                <w:sz w:val="22"/>
                <w:szCs w:val="22"/>
              </w:rPr>
            </w:pPr>
            <w:r w:rsidRPr="006B1A01">
              <w:rPr>
                <w:rFonts w:asciiTheme="minorHAnsi" w:hAnsiTheme="minorHAnsi"/>
                <w:sz w:val="22"/>
                <w:szCs w:val="22"/>
              </w:rPr>
              <w:t>• Publication activities, including the schedule for their implementation.</w:t>
            </w:r>
          </w:p>
          <w:p w14:paraId="75E0F087" w14:textId="77777777" w:rsidR="006B1A01" w:rsidRPr="006B1A01" w:rsidRDefault="006B1A01" w:rsidP="006B1A01">
            <w:pPr>
              <w:jc w:val="both"/>
              <w:rPr>
                <w:rFonts w:asciiTheme="minorHAnsi" w:hAnsiTheme="minorHAnsi"/>
                <w:sz w:val="22"/>
                <w:szCs w:val="22"/>
              </w:rPr>
            </w:pPr>
            <w:r w:rsidRPr="006B1A01">
              <w:rPr>
                <w:rFonts w:asciiTheme="minorHAnsi" w:hAnsiTheme="minorHAnsi"/>
                <w:sz w:val="22"/>
                <w:szCs w:val="22"/>
              </w:rPr>
              <w:t>• Conference activities, including the schedule for their implementation.</w:t>
            </w:r>
          </w:p>
          <w:p w14:paraId="517869E5" w14:textId="77777777" w:rsidR="006B1A01" w:rsidRPr="006B1A01" w:rsidRDefault="006B1A01" w:rsidP="006B1A01">
            <w:pPr>
              <w:jc w:val="both"/>
              <w:rPr>
                <w:rFonts w:asciiTheme="minorHAnsi" w:hAnsiTheme="minorHAnsi"/>
                <w:sz w:val="22"/>
                <w:szCs w:val="22"/>
              </w:rPr>
            </w:pPr>
            <w:r w:rsidRPr="006B1A01">
              <w:rPr>
                <w:rFonts w:asciiTheme="minorHAnsi" w:hAnsiTheme="minorHAnsi"/>
                <w:sz w:val="22"/>
                <w:szCs w:val="22"/>
              </w:rPr>
              <w:t>• Foreign internship, including the schedule for its completion.</w:t>
            </w:r>
          </w:p>
          <w:p w14:paraId="138363F7" w14:textId="77777777" w:rsidR="006B1A01" w:rsidRPr="006B1A01" w:rsidRDefault="006B1A01" w:rsidP="006B1A01">
            <w:pPr>
              <w:jc w:val="both"/>
              <w:rPr>
                <w:rFonts w:asciiTheme="minorHAnsi" w:hAnsiTheme="minorHAnsi"/>
                <w:sz w:val="22"/>
                <w:szCs w:val="22"/>
              </w:rPr>
            </w:pPr>
            <w:r w:rsidRPr="006B1A01">
              <w:rPr>
                <w:rFonts w:asciiTheme="minorHAnsi" w:hAnsiTheme="minorHAnsi"/>
                <w:sz w:val="22"/>
                <w:szCs w:val="22"/>
              </w:rPr>
              <w:t>• All other possible activities that would be relevant to the study are then binding for the student</w:t>
            </w:r>
          </w:p>
          <w:p w14:paraId="329EB22E" w14:textId="77777777" w:rsidR="006B1A01" w:rsidRDefault="006B1A01" w:rsidP="006B1A01">
            <w:pPr>
              <w:jc w:val="both"/>
              <w:rPr>
                <w:rFonts w:asciiTheme="minorHAnsi" w:hAnsiTheme="minorHAnsi"/>
                <w:sz w:val="22"/>
                <w:szCs w:val="22"/>
              </w:rPr>
            </w:pPr>
            <w:r w:rsidRPr="006B1A01">
              <w:rPr>
                <w:rFonts w:asciiTheme="minorHAnsi" w:hAnsiTheme="minorHAnsi"/>
                <w:sz w:val="22"/>
                <w:szCs w:val="22"/>
              </w:rPr>
              <w:t>• A more detailed timetable for writing a dissertation distributed over standard study time.</w:t>
            </w:r>
          </w:p>
          <w:p w14:paraId="0D265213" w14:textId="77777777" w:rsidR="006B1A01" w:rsidRDefault="006B1A01" w:rsidP="006B1A01">
            <w:pPr>
              <w:jc w:val="both"/>
              <w:rPr>
                <w:rFonts w:asciiTheme="minorHAnsi" w:hAnsiTheme="minorHAnsi"/>
                <w:sz w:val="22"/>
                <w:szCs w:val="22"/>
              </w:rPr>
            </w:pPr>
          </w:p>
          <w:p w14:paraId="122761B2" w14:textId="1EEAD0B9" w:rsidR="006B1A01" w:rsidRPr="00F36C2D" w:rsidRDefault="006B1A01" w:rsidP="006B1A01">
            <w:pPr>
              <w:jc w:val="both"/>
              <w:rPr>
                <w:rFonts w:asciiTheme="minorHAnsi" w:hAnsiTheme="minorHAnsi"/>
                <w:b/>
                <w:sz w:val="22"/>
                <w:szCs w:val="22"/>
              </w:rPr>
            </w:pPr>
            <w:r w:rsidRPr="006B1A01">
              <w:rPr>
                <w:rFonts w:asciiTheme="minorHAnsi" w:hAnsiTheme="minorHAnsi"/>
                <w:sz w:val="22"/>
                <w:szCs w:val="22"/>
              </w:rPr>
              <w:t xml:space="preserve">An Individual Study Plan (ISP) is usually drawn up </w:t>
            </w:r>
            <w:r w:rsidR="00BE29B5">
              <w:rPr>
                <w:rFonts w:asciiTheme="minorHAnsi" w:hAnsiTheme="minorHAnsi"/>
                <w:sz w:val="22"/>
                <w:szCs w:val="22"/>
              </w:rPr>
              <w:t>with the supervisor and then approved by the Subject area Board (SAB). After its approval, it becomes a binding document for the student, according to which the study is governed and its fulfillment will be evaluated every year. Any failure to fulfill the ISP</w:t>
            </w:r>
            <w:r w:rsidRPr="00F36C2D">
              <w:rPr>
                <w:rFonts w:asciiTheme="minorHAnsi" w:hAnsiTheme="minorHAnsi"/>
                <w:b/>
                <w:sz w:val="22"/>
                <w:szCs w:val="22"/>
              </w:rPr>
              <w:t xml:space="preserve"> is grounds for termination of studies.</w:t>
            </w:r>
          </w:p>
          <w:p w14:paraId="0BDBA563" w14:textId="77777777" w:rsidR="006B1A01" w:rsidRPr="006B1A01" w:rsidRDefault="006B1A01" w:rsidP="006B1A01">
            <w:pPr>
              <w:jc w:val="both"/>
              <w:rPr>
                <w:rFonts w:asciiTheme="minorHAnsi" w:hAnsiTheme="minorHAnsi"/>
                <w:sz w:val="22"/>
                <w:szCs w:val="22"/>
              </w:rPr>
            </w:pPr>
            <w:r w:rsidRPr="006B1A01">
              <w:rPr>
                <w:rFonts w:asciiTheme="minorHAnsi" w:hAnsiTheme="minorHAnsi"/>
                <w:sz w:val="22"/>
                <w:szCs w:val="22"/>
              </w:rPr>
              <w:t xml:space="preserve">At the supervisor´s suggestion, the SAB may impose additional subjects from the offer of the FHS or other faculties of Charles University as compulsory for the student. </w:t>
            </w:r>
          </w:p>
          <w:p w14:paraId="04647187" w14:textId="77777777" w:rsidR="006B1A01" w:rsidRPr="006B1A01" w:rsidRDefault="006B1A01" w:rsidP="006B1A01">
            <w:pPr>
              <w:jc w:val="both"/>
              <w:rPr>
                <w:rFonts w:asciiTheme="minorHAnsi" w:hAnsiTheme="minorHAnsi"/>
                <w:sz w:val="22"/>
                <w:szCs w:val="22"/>
              </w:rPr>
            </w:pPr>
          </w:p>
          <w:p w14:paraId="1C64021D" w14:textId="77777777" w:rsidR="006B1A01" w:rsidRPr="006B1A01" w:rsidRDefault="006B1A01" w:rsidP="006B1A01">
            <w:pPr>
              <w:jc w:val="both"/>
              <w:rPr>
                <w:rFonts w:asciiTheme="minorHAnsi" w:hAnsiTheme="minorHAnsi"/>
                <w:sz w:val="22"/>
                <w:szCs w:val="22"/>
              </w:rPr>
            </w:pPr>
            <w:r w:rsidRPr="006B1A01">
              <w:rPr>
                <w:rFonts w:asciiTheme="minorHAnsi" w:hAnsiTheme="minorHAnsi"/>
                <w:sz w:val="22"/>
                <w:szCs w:val="22"/>
              </w:rPr>
              <w:t>These are subjects that will deepen the necessary knowledge of the student in the main discipline determined by the topic of the dissertation, or that will clarify the topic of the student´s dissertation in the wider context of research or related to the knowledge that is necessary for the preparation of the dissertation by the relevant scientific methodology.</w:t>
            </w:r>
          </w:p>
          <w:p w14:paraId="43B1E39C" w14:textId="77777777" w:rsidR="006B1A01" w:rsidRPr="006B1A01" w:rsidRDefault="006B1A01" w:rsidP="006B1A01">
            <w:pPr>
              <w:jc w:val="both"/>
              <w:rPr>
                <w:rFonts w:asciiTheme="minorHAnsi" w:hAnsiTheme="minorHAnsi"/>
                <w:sz w:val="22"/>
                <w:szCs w:val="22"/>
              </w:rPr>
            </w:pPr>
          </w:p>
          <w:p w14:paraId="1A759FAE" w14:textId="77777777" w:rsidR="006B1A01" w:rsidRPr="006B1A01" w:rsidRDefault="006B1A01" w:rsidP="006B1A01">
            <w:pPr>
              <w:jc w:val="both"/>
              <w:rPr>
                <w:rFonts w:asciiTheme="minorHAnsi" w:hAnsiTheme="minorHAnsi"/>
                <w:sz w:val="22"/>
                <w:szCs w:val="22"/>
              </w:rPr>
            </w:pPr>
            <w:r w:rsidRPr="006B1A01">
              <w:rPr>
                <w:rFonts w:asciiTheme="minorHAnsi" w:hAnsiTheme="minorHAnsi"/>
                <w:sz w:val="22"/>
                <w:szCs w:val="22"/>
              </w:rPr>
              <w:t>The student forwards the plan in its final form electronically to his/her supervisor, who has the opportunity to comment on it and forward it electronically to the SAB. The student will receive a notification email about all these steps within SIS.</w:t>
            </w:r>
          </w:p>
          <w:p w14:paraId="2D7B9F0B" w14:textId="77777777" w:rsidR="006B1A01" w:rsidRPr="00F36C2D" w:rsidRDefault="006B1A01" w:rsidP="006B1A01">
            <w:pPr>
              <w:jc w:val="both"/>
              <w:rPr>
                <w:rFonts w:asciiTheme="minorHAnsi" w:hAnsiTheme="minorHAnsi"/>
                <w:b/>
                <w:sz w:val="22"/>
                <w:szCs w:val="22"/>
              </w:rPr>
            </w:pPr>
            <w:r w:rsidRPr="00F36C2D">
              <w:rPr>
                <w:rFonts w:asciiTheme="minorHAnsi" w:hAnsiTheme="minorHAnsi"/>
                <w:b/>
                <w:sz w:val="22"/>
                <w:szCs w:val="22"/>
              </w:rPr>
              <w:t>The plan in its final form must be submitted to SIS no later than the beginning of October (the specific date is always set for the given academic year in which the studies begin!).</w:t>
            </w:r>
          </w:p>
          <w:p w14:paraId="7A9131C0" w14:textId="77777777" w:rsidR="006B1A01" w:rsidRDefault="006B1A01" w:rsidP="006B1A01">
            <w:pPr>
              <w:jc w:val="both"/>
              <w:rPr>
                <w:color w:val="FF0000"/>
              </w:rPr>
            </w:pPr>
          </w:p>
          <w:p w14:paraId="2F2E7AE7" w14:textId="77777777" w:rsidR="00F36C2D" w:rsidRPr="00C575EB" w:rsidRDefault="00F36C2D" w:rsidP="006B1A01">
            <w:pPr>
              <w:jc w:val="both"/>
              <w:rPr>
                <w:color w:val="FF0000"/>
              </w:rPr>
            </w:pPr>
          </w:p>
          <w:p w14:paraId="252DB5FA" w14:textId="77777777" w:rsidR="00DF79D7" w:rsidRPr="00C575EB" w:rsidRDefault="00DF79D7" w:rsidP="00DF79D7">
            <w:pPr>
              <w:autoSpaceDE w:val="0"/>
              <w:autoSpaceDN w:val="0"/>
              <w:adjustRightInd w:val="0"/>
              <w:rPr>
                <w:rFonts w:asciiTheme="minorHAnsi" w:eastAsiaTheme="minorHAnsi" w:hAnsiTheme="minorHAnsi" w:cs="TimesNewRomanPS-BoldMT"/>
                <w:b/>
                <w:bCs/>
                <w:lang w:eastAsia="en-US"/>
              </w:rPr>
            </w:pPr>
            <w:r w:rsidRPr="00C575EB">
              <w:rPr>
                <w:rFonts w:asciiTheme="minorHAnsi" w:eastAsiaTheme="minorHAnsi" w:hAnsiTheme="minorHAnsi" w:cs="TimesNewRomanPS-BoldMT"/>
                <w:b/>
                <w:bCs/>
                <w:lang w:eastAsia="en-US"/>
              </w:rPr>
              <w:lastRenderedPageBreak/>
              <w:t xml:space="preserve">I. </w:t>
            </w:r>
            <w:r w:rsidR="003B79BA" w:rsidRPr="00C575EB">
              <w:rPr>
                <w:rFonts w:asciiTheme="minorHAnsi" w:eastAsiaTheme="minorHAnsi" w:hAnsiTheme="minorHAnsi" w:cs="TimesNewRomanPS-BoldMT"/>
                <w:b/>
                <w:bCs/>
                <w:lang w:eastAsia="en-US"/>
              </w:rPr>
              <w:t>Obligatory parts of the study plan</w:t>
            </w:r>
          </w:p>
          <w:p w14:paraId="65AB0B4A" w14:textId="13542C3E" w:rsidR="00F36C2D" w:rsidRDefault="00F36C2D" w:rsidP="00F36C2D">
            <w:pPr>
              <w:autoSpaceDE w:val="0"/>
              <w:autoSpaceDN w:val="0"/>
              <w:adjustRightInd w:val="0"/>
              <w:jc w:val="both"/>
              <w:rPr>
                <w:rFonts w:asciiTheme="minorHAnsi" w:hAnsiTheme="minorHAnsi"/>
                <w:sz w:val="22"/>
                <w:szCs w:val="22"/>
              </w:rPr>
            </w:pPr>
            <w:r w:rsidRPr="00F36C2D">
              <w:rPr>
                <w:rFonts w:asciiTheme="minorHAnsi" w:hAnsiTheme="minorHAnsi"/>
                <w:sz w:val="22"/>
                <w:szCs w:val="22"/>
              </w:rPr>
              <w:t xml:space="preserve">The </w:t>
            </w:r>
            <w:r w:rsidR="008C6704" w:rsidRPr="00C575EB">
              <w:rPr>
                <w:rFonts w:asciiTheme="minorHAnsi" w:hAnsiTheme="minorHAnsi"/>
                <w:sz w:val="22"/>
                <w:szCs w:val="22"/>
              </w:rPr>
              <w:t>obligatory</w:t>
            </w:r>
            <w:r w:rsidRPr="00F36C2D">
              <w:rPr>
                <w:rFonts w:asciiTheme="minorHAnsi" w:hAnsiTheme="minorHAnsi"/>
                <w:sz w:val="22"/>
                <w:szCs w:val="22"/>
              </w:rPr>
              <w:t xml:space="preserve"> part of the study </w:t>
            </w:r>
            <w:r w:rsidR="00E25F3A">
              <w:rPr>
                <w:rFonts w:asciiTheme="minorHAnsi" w:hAnsiTheme="minorHAnsi"/>
                <w:sz w:val="22"/>
                <w:szCs w:val="22"/>
              </w:rPr>
              <w:t>aims to acquire a high level of knowledge and skills needed for innovatively processing</w:t>
            </w:r>
            <w:r w:rsidRPr="00F36C2D">
              <w:rPr>
                <w:rFonts w:asciiTheme="minorHAnsi" w:hAnsiTheme="minorHAnsi"/>
                <w:sz w:val="22"/>
                <w:szCs w:val="22"/>
              </w:rPr>
              <w:t xml:space="preserve"> a research topic and thus contribute to the development of the field.</w:t>
            </w:r>
          </w:p>
          <w:p w14:paraId="6DDCFD0E" w14:textId="77777777" w:rsidR="00F36C2D" w:rsidRPr="00C575EB" w:rsidRDefault="00F36C2D" w:rsidP="00F36C2D">
            <w:pPr>
              <w:autoSpaceDE w:val="0"/>
              <w:autoSpaceDN w:val="0"/>
              <w:adjustRightInd w:val="0"/>
              <w:jc w:val="both"/>
              <w:rPr>
                <w:rFonts w:asciiTheme="minorHAnsi" w:hAnsiTheme="minorHAnsi"/>
                <w:sz w:val="22"/>
                <w:szCs w:val="22"/>
              </w:rPr>
            </w:pPr>
          </w:p>
          <w:p w14:paraId="51E506DC" w14:textId="77777777" w:rsidR="00DF79D7" w:rsidRPr="00C575EB" w:rsidRDefault="00DF79D7" w:rsidP="00BC7303">
            <w:pPr>
              <w:pStyle w:val="Odstavecseseznamem"/>
              <w:numPr>
                <w:ilvl w:val="0"/>
                <w:numId w:val="6"/>
              </w:numPr>
              <w:autoSpaceDE w:val="0"/>
              <w:autoSpaceDN w:val="0"/>
              <w:adjustRightInd w:val="0"/>
              <w:jc w:val="both"/>
              <w:rPr>
                <w:rFonts w:asciiTheme="minorHAnsi" w:hAnsiTheme="minorHAnsi"/>
                <w:sz w:val="22"/>
                <w:szCs w:val="22"/>
              </w:rPr>
            </w:pPr>
            <w:r w:rsidRPr="00C575EB">
              <w:rPr>
                <w:rFonts w:asciiTheme="minorHAnsi" w:hAnsiTheme="minorHAnsi"/>
                <w:b/>
                <w:sz w:val="22"/>
                <w:szCs w:val="22"/>
                <w:u w:val="single"/>
              </w:rPr>
              <w:t>Systematic</w:t>
            </w:r>
            <w:r w:rsidR="003B79BA" w:rsidRPr="00C575EB">
              <w:rPr>
                <w:rFonts w:asciiTheme="minorHAnsi" w:hAnsiTheme="minorHAnsi"/>
                <w:b/>
                <w:sz w:val="22"/>
                <w:szCs w:val="22"/>
                <w:u w:val="single"/>
              </w:rPr>
              <w:t xml:space="preserve"> scientific work on the topic of the dissertation</w:t>
            </w:r>
            <w:r w:rsidRPr="00C575EB">
              <w:rPr>
                <w:rFonts w:asciiTheme="minorHAnsi" w:hAnsiTheme="minorHAnsi"/>
                <w:sz w:val="22"/>
                <w:szCs w:val="22"/>
              </w:rPr>
              <w:t>. T</w:t>
            </w:r>
            <w:r w:rsidR="003B79BA" w:rsidRPr="00C575EB">
              <w:rPr>
                <w:rFonts w:asciiTheme="minorHAnsi" w:hAnsiTheme="minorHAnsi"/>
                <w:sz w:val="22"/>
                <w:szCs w:val="22"/>
              </w:rPr>
              <w:t>he topic of the dissertation is based on the scientific and research focus of the doctoral programme of study</w:t>
            </w:r>
            <w:r w:rsidRPr="00C575EB">
              <w:rPr>
                <w:rFonts w:asciiTheme="minorHAnsi" w:hAnsiTheme="minorHAnsi"/>
                <w:sz w:val="22"/>
                <w:szCs w:val="22"/>
              </w:rPr>
              <w:t xml:space="preserve"> Soci</w:t>
            </w:r>
            <w:r w:rsidR="003B79BA" w:rsidRPr="00C575EB">
              <w:rPr>
                <w:rFonts w:asciiTheme="minorHAnsi" w:hAnsiTheme="minorHAnsi"/>
                <w:sz w:val="22"/>
                <w:szCs w:val="22"/>
              </w:rPr>
              <w:t xml:space="preserve">al Ecology and is determined </w:t>
            </w:r>
            <w:r w:rsidR="00D10BD9" w:rsidRPr="00C575EB">
              <w:rPr>
                <w:rFonts w:asciiTheme="minorHAnsi" w:hAnsiTheme="minorHAnsi"/>
                <w:sz w:val="22"/>
                <w:szCs w:val="22"/>
              </w:rPr>
              <w:t>in agreement between the doctoral student and the supervisor. The proposed topic is subject to approval by the Subject Area Board.</w:t>
            </w:r>
          </w:p>
          <w:p w14:paraId="5A44FAAA" w14:textId="77777777" w:rsidR="00DF79D7" w:rsidRPr="00C575EB" w:rsidRDefault="00D10BD9" w:rsidP="00BC7303">
            <w:pPr>
              <w:pStyle w:val="Odstavecseseznamem"/>
              <w:autoSpaceDE w:val="0"/>
              <w:autoSpaceDN w:val="0"/>
              <w:adjustRightInd w:val="0"/>
              <w:jc w:val="both"/>
              <w:rPr>
                <w:rFonts w:asciiTheme="minorHAnsi" w:hAnsiTheme="minorHAnsi"/>
                <w:color w:val="FF0000"/>
                <w:sz w:val="22"/>
                <w:szCs w:val="22"/>
              </w:rPr>
            </w:pPr>
            <w:r w:rsidRPr="00C575EB">
              <w:rPr>
                <w:rFonts w:asciiTheme="minorHAnsi" w:hAnsiTheme="minorHAnsi"/>
                <w:sz w:val="22"/>
                <w:szCs w:val="22"/>
              </w:rPr>
              <w:t xml:space="preserve">An important part of this study duty is the introduction of the concept of the dissertation in the form of theses. </w:t>
            </w:r>
            <w:r w:rsidRPr="00C575EB">
              <w:rPr>
                <w:rFonts w:asciiTheme="minorHAnsi" w:hAnsiTheme="minorHAnsi"/>
                <w:b/>
                <w:sz w:val="22"/>
                <w:szCs w:val="22"/>
              </w:rPr>
              <w:t>The defence of theses corresponds to the so-called "small defence"</w:t>
            </w:r>
            <w:r w:rsidR="00DF79D7" w:rsidRPr="00C575EB">
              <w:rPr>
                <w:rFonts w:asciiTheme="minorHAnsi" w:hAnsiTheme="minorHAnsi"/>
                <w:sz w:val="22"/>
                <w:szCs w:val="22"/>
              </w:rPr>
              <w:t>,</w:t>
            </w:r>
            <w:r w:rsidR="00DF79D7" w:rsidRPr="00C575EB">
              <w:rPr>
                <w:rFonts w:asciiTheme="minorHAnsi" w:hAnsiTheme="minorHAnsi"/>
                <w:color w:val="FF0000"/>
                <w:sz w:val="22"/>
                <w:szCs w:val="22"/>
              </w:rPr>
              <w:t xml:space="preserve"> </w:t>
            </w:r>
            <w:r w:rsidR="00F47EF4" w:rsidRPr="00C575EB">
              <w:rPr>
                <w:rFonts w:asciiTheme="minorHAnsi" w:hAnsiTheme="minorHAnsi"/>
                <w:sz w:val="22"/>
                <w:szCs w:val="22"/>
              </w:rPr>
              <w:t xml:space="preserve">serves as a preparation for the </w:t>
            </w:r>
            <w:r w:rsidRPr="00C575EB">
              <w:rPr>
                <w:rFonts w:asciiTheme="minorHAnsi" w:hAnsiTheme="minorHAnsi"/>
                <w:sz w:val="22"/>
                <w:szCs w:val="22"/>
              </w:rPr>
              <w:t xml:space="preserve">final defence of the </w:t>
            </w:r>
            <w:r w:rsidR="00DF79D7" w:rsidRPr="00C575EB">
              <w:rPr>
                <w:rFonts w:asciiTheme="minorHAnsi" w:hAnsiTheme="minorHAnsi"/>
                <w:sz w:val="22"/>
                <w:szCs w:val="22"/>
              </w:rPr>
              <w:t>do</w:t>
            </w:r>
            <w:r w:rsidR="00F47EF4" w:rsidRPr="00C575EB">
              <w:rPr>
                <w:rFonts w:asciiTheme="minorHAnsi" w:hAnsiTheme="minorHAnsi"/>
                <w:sz w:val="22"/>
                <w:szCs w:val="22"/>
              </w:rPr>
              <w:t xml:space="preserve">ctoral thesis, </w:t>
            </w:r>
            <w:r w:rsidR="008C6704">
              <w:rPr>
                <w:rFonts w:asciiTheme="minorHAnsi" w:hAnsiTheme="minorHAnsi"/>
                <w:sz w:val="22"/>
                <w:szCs w:val="22"/>
              </w:rPr>
              <w:t xml:space="preserve">and </w:t>
            </w:r>
            <w:r w:rsidR="00F47EF4" w:rsidRPr="00C575EB">
              <w:rPr>
                <w:rFonts w:asciiTheme="minorHAnsi" w:hAnsiTheme="minorHAnsi"/>
                <w:sz w:val="22"/>
                <w:szCs w:val="22"/>
              </w:rPr>
              <w:t xml:space="preserve">is also beneficial for </w:t>
            </w:r>
            <w:r w:rsidR="008C6704">
              <w:rPr>
                <w:rFonts w:asciiTheme="minorHAnsi" w:hAnsiTheme="minorHAnsi"/>
                <w:sz w:val="22"/>
                <w:szCs w:val="22"/>
              </w:rPr>
              <w:t>lower-grade</w:t>
            </w:r>
            <w:r w:rsidR="00F47EF4" w:rsidRPr="00C575EB">
              <w:rPr>
                <w:rFonts w:asciiTheme="minorHAnsi" w:hAnsiTheme="minorHAnsi"/>
                <w:sz w:val="22"/>
                <w:szCs w:val="22"/>
              </w:rPr>
              <w:t xml:space="preserve"> students who also participate in these presentations. </w:t>
            </w:r>
            <w:r w:rsidR="00F11536">
              <w:rPr>
                <w:rFonts w:asciiTheme="minorHAnsi" w:hAnsiTheme="minorHAnsi"/>
                <w:sz w:val="22"/>
                <w:szCs w:val="22"/>
              </w:rPr>
              <w:t>These</w:t>
            </w:r>
            <w:r w:rsidR="00F47EF4" w:rsidRPr="00C575EB">
              <w:rPr>
                <w:rFonts w:asciiTheme="minorHAnsi" w:hAnsiTheme="minorHAnsi"/>
                <w:sz w:val="22"/>
                <w:szCs w:val="22"/>
              </w:rPr>
              <w:t xml:space="preserve"> contain an introduction, a description of the problem being solved, a summary of </w:t>
            </w:r>
            <w:r w:rsidR="00F11536">
              <w:rPr>
                <w:rFonts w:asciiTheme="minorHAnsi" w:hAnsiTheme="minorHAnsi"/>
                <w:sz w:val="22"/>
                <w:szCs w:val="22"/>
              </w:rPr>
              <w:t xml:space="preserve">the </w:t>
            </w:r>
            <w:r w:rsidR="00F47EF4" w:rsidRPr="00C575EB">
              <w:rPr>
                <w:rFonts w:asciiTheme="minorHAnsi" w:hAnsiTheme="minorHAnsi"/>
                <w:sz w:val="22"/>
                <w:szCs w:val="22"/>
              </w:rPr>
              <w:t>literary search</w:t>
            </w:r>
            <w:r w:rsidR="00F11536">
              <w:rPr>
                <w:rFonts w:asciiTheme="minorHAnsi" w:hAnsiTheme="minorHAnsi"/>
                <w:sz w:val="22"/>
                <w:szCs w:val="22"/>
              </w:rPr>
              <w:t>,</w:t>
            </w:r>
            <w:r w:rsidR="00F47EF4" w:rsidRPr="00C575EB">
              <w:rPr>
                <w:rFonts w:asciiTheme="minorHAnsi" w:hAnsiTheme="minorHAnsi"/>
                <w:sz w:val="22"/>
                <w:szCs w:val="22"/>
              </w:rPr>
              <w:t xml:space="preserve"> and methods of solution</w:t>
            </w:r>
            <w:r w:rsidR="00BD47DE" w:rsidRPr="00C575EB">
              <w:rPr>
                <w:rFonts w:asciiTheme="minorHAnsi" w:hAnsiTheme="minorHAnsi"/>
                <w:sz w:val="22"/>
                <w:szCs w:val="22"/>
              </w:rPr>
              <w:t xml:space="preserve"> </w:t>
            </w:r>
            <w:r w:rsidR="00DF79D7" w:rsidRPr="00C575EB">
              <w:rPr>
                <w:rFonts w:asciiTheme="minorHAnsi" w:hAnsiTheme="minorHAnsi"/>
                <w:sz w:val="22"/>
                <w:szCs w:val="22"/>
              </w:rPr>
              <w:t>(</w:t>
            </w:r>
            <w:r w:rsidR="00F47EF4" w:rsidRPr="00C575EB">
              <w:rPr>
                <w:rFonts w:asciiTheme="minorHAnsi" w:hAnsiTheme="minorHAnsi"/>
                <w:sz w:val="22"/>
                <w:szCs w:val="22"/>
              </w:rPr>
              <w:t>therefore, the dissertation can have the following chapters</w:t>
            </w:r>
            <w:r w:rsidR="00DF79D7" w:rsidRPr="00C575EB">
              <w:rPr>
                <w:rFonts w:asciiTheme="minorHAnsi" w:hAnsiTheme="minorHAnsi"/>
                <w:sz w:val="22"/>
                <w:szCs w:val="22"/>
              </w:rPr>
              <w:t xml:space="preserve">: </w:t>
            </w:r>
            <w:r w:rsidR="00F47EF4" w:rsidRPr="00C575EB">
              <w:rPr>
                <w:rFonts w:asciiTheme="minorHAnsi" w:hAnsiTheme="minorHAnsi"/>
                <w:sz w:val="22"/>
                <w:szCs w:val="22"/>
              </w:rPr>
              <w:t>Introduction</w:t>
            </w:r>
            <w:r w:rsidR="00DF79D7" w:rsidRPr="00C575EB">
              <w:rPr>
                <w:rFonts w:asciiTheme="minorHAnsi" w:hAnsiTheme="minorHAnsi"/>
                <w:sz w:val="22"/>
                <w:szCs w:val="22"/>
              </w:rPr>
              <w:t>,</w:t>
            </w:r>
            <w:r w:rsidR="00F47EF4" w:rsidRPr="00C575EB">
              <w:rPr>
                <w:rFonts w:asciiTheme="minorHAnsi" w:hAnsiTheme="minorHAnsi"/>
                <w:sz w:val="22"/>
                <w:szCs w:val="22"/>
              </w:rPr>
              <w:t xml:space="preserve"> Description of Problem, Literary Search,</w:t>
            </w:r>
            <w:r w:rsidR="00DF79D7" w:rsidRPr="00C575EB">
              <w:rPr>
                <w:rFonts w:asciiTheme="minorHAnsi" w:hAnsiTheme="minorHAnsi"/>
                <w:sz w:val="22"/>
                <w:szCs w:val="22"/>
              </w:rPr>
              <w:t xml:space="preserve"> Met</w:t>
            </w:r>
            <w:r w:rsidR="00F47EF4" w:rsidRPr="00C575EB">
              <w:rPr>
                <w:rFonts w:asciiTheme="minorHAnsi" w:hAnsiTheme="minorHAnsi"/>
                <w:sz w:val="22"/>
                <w:szCs w:val="22"/>
              </w:rPr>
              <w:t>hods</w:t>
            </w:r>
            <w:r w:rsidR="00DF79D7" w:rsidRPr="00C575EB">
              <w:rPr>
                <w:rFonts w:asciiTheme="minorHAnsi" w:hAnsiTheme="minorHAnsi"/>
                <w:sz w:val="22"/>
                <w:szCs w:val="22"/>
              </w:rPr>
              <w:t xml:space="preserve">). </w:t>
            </w:r>
            <w:r w:rsidR="00F47EF4" w:rsidRPr="00C575EB">
              <w:rPr>
                <w:rFonts w:asciiTheme="minorHAnsi" w:hAnsiTheme="minorHAnsi"/>
                <w:sz w:val="22"/>
                <w:szCs w:val="22"/>
              </w:rPr>
              <w:t xml:space="preserve">The defence takes place in the form of a presentation (approx. </w:t>
            </w:r>
            <w:r w:rsidR="00DF79D7" w:rsidRPr="00C575EB">
              <w:rPr>
                <w:rFonts w:asciiTheme="minorHAnsi" w:hAnsiTheme="minorHAnsi"/>
                <w:sz w:val="22"/>
                <w:szCs w:val="22"/>
              </w:rPr>
              <w:t>30</w:t>
            </w:r>
            <w:r w:rsidR="00F47EF4" w:rsidRPr="00C575EB">
              <w:rPr>
                <w:rFonts w:asciiTheme="minorHAnsi" w:hAnsiTheme="minorHAnsi"/>
                <w:sz w:val="22"/>
                <w:szCs w:val="22"/>
              </w:rPr>
              <w:t xml:space="preserve"> </w:t>
            </w:r>
            <w:r w:rsidR="00DF79D7" w:rsidRPr="00C575EB">
              <w:rPr>
                <w:rFonts w:asciiTheme="minorHAnsi" w:hAnsiTheme="minorHAnsi"/>
                <w:sz w:val="22"/>
                <w:szCs w:val="22"/>
              </w:rPr>
              <w:t>min</w:t>
            </w:r>
            <w:r w:rsidR="00F47EF4" w:rsidRPr="00C575EB">
              <w:rPr>
                <w:rFonts w:asciiTheme="minorHAnsi" w:hAnsiTheme="minorHAnsi"/>
                <w:sz w:val="22"/>
                <w:szCs w:val="22"/>
              </w:rPr>
              <w:t>utes</w:t>
            </w:r>
            <w:r w:rsidR="00DF79D7" w:rsidRPr="00C575EB">
              <w:rPr>
                <w:rFonts w:asciiTheme="minorHAnsi" w:hAnsiTheme="minorHAnsi"/>
                <w:sz w:val="22"/>
                <w:szCs w:val="22"/>
              </w:rPr>
              <w:t xml:space="preserve">) </w:t>
            </w:r>
            <w:r w:rsidR="00F47EF4" w:rsidRPr="00C575EB">
              <w:rPr>
                <w:rFonts w:asciiTheme="minorHAnsi" w:hAnsiTheme="minorHAnsi"/>
                <w:sz w:val="22"/>
                <w:szCs w:val="22"/>
              </w:rPr>
              <w:t>and an expert discussion, especially with external examiners, members of the board of examiners and other people present</w:t>
            </w:r>
            <w:r w:rsidR="00DF79D7" w:rsidRPr="00C575EB">
              <w:rPr>
                <w:rFonts w:asciiTheme="minorHAnsi" w:hAnsiTheme="minorHAnsi"/>
                <w:sz w:val="22"/>
                <w:szCs w:val="22"/>
              </w:rPr>
              <w:t xml:space="preserve">. </w:t>
            </w:r>
            <w:r w:rsidR="00F47EF4" w:rsidRPr="00C575EB">
              <w:rPr>
                <w:rFonts w:asciiTheme="minorHAnsi" w:hAnsiTheme="minorHAnsi"/>
                <w:sz w:val="22"/>
                <w:szCs w:val="22"/>
              </w:rPr>
              <w:t>There are five members of the board o</w:t>
            </w:r>
            <w:r w:rsidR="00C21F95" w:rsidRPr="00C575EB">
              <w:rPr>
                <w:rFonts w:asciiTheme="minorHAnsi" w:hAnsiTheme="minorHAnsi"/>
                <w:sz w:val="22"/>
                <w:szCs w:val="22"/>
              </w:rPr>
              <w:t xml:space="preserve">f examiners, one of them is usually the chairperson of the Subject Area Board and one of them is the supervisor; there are two external examiners. The board of examiners is approved by the Subject Area Board on the </w:t>
            </w:r>
            <w:r w:rsidR="008A6AB9" w:rsidRPr="00C575EB">
              <w:rPr>
                <w:rFonts w:asciiTheme="minorHAnsi" w:hAnsiTheme="minorHAnsi"/>
                <w:sz w:val="22"/>
                <w:szCs w:val="22"/>
              </w:rPr>
              <w:t xml:space="preserve">supervisor’s </w:t>
            </w:r>
            <w:r w:rsidR="00C21F95" w:rsidRPr="00C575EB">
              <w:rPr>
                <w:rFonts w:asciiTheme="minorHAnsi" w:hAnsiTheme="minorHAnsi"/>
                <w:sz w:val="22"/>
                <w:szCs w:val="22"/>
              </w:rPr>
              <w:t>proposal.</w:t>
            </w:r>
            <w:r w:rsidR="00BD47DE" w:rsidRPr="00C575EB">
              <w:rPr>
                <w:rFonts w:asciiTheme="minorHAnsi" w:hAnsiTheme="minorHAnsi"/>
                <w:color w:val="FF0000"/>
                <w:sz w:val="22"/>
                <w:szCs w:val="22"/>
              </w:rPr>
              <w:t xml:space="preserve"> </w:t>
            </w:r>
            <w:r w:rsidR="006149D0" w:rsidRPr="00C575EB">
              <w:rPr>
                <w:rFonts w:asciiTheme="minorHAnsi" w:hAnsiTheme="minorHAnsi"/>
                <w:sz w:val="22"/>
                <w:szCs w:val="22"/>
              </w:rPr>
              <w:t>For the defence, it is necessary to provide a text that will allow the external examiners to prepare critical comments for the completion of the thesis.</w:t>
            </w:r>
            <w:r w:rsidR="00DF79D7" w:rsidRPr="00C575EB">
              <w:rPr>
                <w:rFonts w:asciiTheme="minorHAnsi" w:hAnsiTheme="minorHAnsi"/>
                <w:sz w:val="22"/>
                <w:szCs w:val="22"/>
              </w:rPr>
              <w:t xml:space="preserve"> </w:t>
            </w:r>
            <w:r w:rsidR="005D2494" w:rsidRPr="00C575EB">
              <w:rPr>
                <w:rFonts w:asciiTheme="minorHAnsi" w:hAnsiTheme="minorHAnsi"/>
                <w:sz w:val="22"/>
                <w:szCs w:val="22"/>
              </w:rPr>
              <w:t xml:space="preserve">In the absence of the external examiners, their opinions will be summarized and presented by the board of examiners, as well as the supervisor’s statement which is also an essential part of the defence of theses. The purpose of the defence of </w:t>
            </w:r>
            <w:r w:rsidR="00F11536">
              <w:rPr>
                <w:rFonts w:asciiTheme="minorHAnsi" w:hAnsiTheme="minorHAnsi"/>
                <w:sz w:val="22"/>
                <w:szCs w:val="22"/>
              </w:rPr>
              <w:t xml:space="preserve">the </w:t>
            </w:r>
            <w:r w:rsidR="005D2494" w:rsidRPr="00C575EB">
              <w:rPr>
                <w:rFonts w:asciiTheme="minorHAnsi" w:hAnsiTheme="minorHAnsi"/>
                <w:sz w:val="22"/>
                <w:szCs w:val="22"/>
              </w:rPr>
              <w:t xml:space="preserve">theses is to increase the quality of the final doctoral thesis thanks to </w:t>
            </w:r>
            <w:r w:rsidR="00F11536">
              <w:rPr>
                <w:rFonts w:asciiTheme="minorHAnsi" w:hAnsiTheme="minorHAnsi"/>
                <w:sz w:val="22"/>
                <w:szCs w:val="22"/>
              </w:rPr>
              <w:t xml:space="preserve">the </w:t>
            </w:r>
            <w:r w:rsidR="005D2494" w:rsidRPr="00C575EB">
              <w:rPr>
                <w:rFonts w:asciiTheme="minorHAnsi" w:hAnsiTheme="minorHAnsi"/>
                <w:sz w:val="22"/>
                <w:szCs w:val="22"/>
              </w:rPr>
              <w:t xml:space="preserve">detailed external examination and </w:t>
            </w:r>
            <w:r w:rsidR="00F11536">
              <w:rPr>
                <w:rFonts w:asciiTheme="minorHAnsi" w:hAnsiTheme="minorHAnsi"/>
                <w:sz w:val="22"/>
                <w:szCs w:val="22"/>
              </w:rPr>
              <w:t>constructively</w:t>
            </w:r>
            <w:r w:rsidR="005D2494" w:rsidRPr="00C575EB">
              <w:rPr>
                <w:rFonts w:asciiTheme="minorHAnsi" w:hAnsiTheme="minorHAnsi"/>
                <w:sz w:val="22"/>
                <w:szCs w:val="22"/>
              </w:rPr>
              <w:t xml:space="preserve"> critical comments that will be incorporated into the final version of the thesis.</w:t>
            </w:r>
            <w:r w:rsidR="00DF79D7" w:rsidRPr="00C575EB">
              <w:rPr>
                <w:rFonts w:asciiTheme="minorHAnsi" w:hAnsiTheme="minorHAnsi"/>
                <w:color w:val="FF0000"/>
                <w:sz w:val="22"/>
                <w:szCs w:val="22"/>
              </w:rPr>
              <w:t xml:space="preserve"> </w:t>
            </w:r>
          </w:p>
          <w:p w14:paraId="2351364F" w14:textId="77777777" w:rsidR="00DF79D7" w:rsidRPr="00C575EB" w:rsidRDefault="002242E5" w:rsidP="00BC7303">
            <w:pPr>
              <w:pStyle w:val="Odstavecseseznamem"/>
              <w:autoSpaceDE w:val="0"/>
              <w:autoSpaceDN w:val="0"/>
              <w:adjustRightInd w:val="0"/>
              <w:jc w:val="both"/>
              <w:rPr>
                <w:rFonts w:asciiTheme="minorHAnsi" w:hAnsiTheme="minorHAnsi"/>
                <w:sz w:val="22"/>
                <w:szCs w:val="22"/>
              </w:rPr>
            </w:pPr>
            <w:r w:rsidRPr="00C575EB">
              <w:rPr>
                <w:rFonts w:asciiTheme="minorHAnsi" w:hAnsiTheme="minorHAnsi"/>
                <w:sz w:val="22"/>
                <w:szCs w:val="22"/>
              </w:rPr>
              <w:t xml:space="preserve">The defence procedure is presented annually at the doctoral seminar. The official defence of theses must take place by the end of the 3rd year of study </w:t>
            </w:r>
            <w:r w:rsidR="00DF79D7" w:rsidRPr="00C575EB">
              <w:rPr>
                <w:rFonts w:asciiTheme="minorHAnsi" w:hAnsiTheme="minorHAnsi"/>
                <w:sz w:val="22"/>
                <w:szCs w:val="22"/>
              </w:rPr>
              <w:t xml:space="preserve">– </w:t>
            </w:r>
            <w:r w:rsidRPr="00C575EB">
              <w:rPr>
                <w:rFonts w:asciiTheme="minorHAnsi" w:hAnsiTheme="minorHAnsi"/>
                <w:sz w:val="22"/>
                <w:szCs w:val="22"/>
              </w:rPr>
              <w:t xml:space="preserve">the </w:t>
            </w:r>
            <w:r w:rsidR="00DF79D7" w:rsidRPr="00C575EB">
              <w:rPr>
                <w:rFonts w:asciiTheme="minorHAnsi" w:hAnsiTheme="minorHAnsi"/>
                <w:sz w:val="22"/>
                <w:szCs w:val="22"/>
              </w:rPr>
              <w:t xml:space="preserve">student </w:t>
            </w:r>
            <w:r w:rsidRPr="00C575EB">
              <w:rPr>
                <w:rFonts w:asciiTheme="minorHAnsi" w:hAnsiTheme="minorHAnsi"/>
                <w:sz w:val="22"/>
                <w:szCs w:val="22"/>
              </w:rPr>
              <w:t xml:space="preserve">writes this obligation down in his/her study plan. The </w:t>
            </w:r>
            <w:r w:rsidRPr="00C575EB">
              <w:rPr>
                <w:rFonts w:asciiTheme="minorHAnsi" w:hAnsiTheme="minorHAnsi"/>
                <w:b/>
                <w:sz w:val="22"/>
                <w:szCs w:val="22"/>
              </w:rPr>
              <w:t>d</w:t>
            </w:r>
            <w:r w:rsidR="00DF79D7" w:rsidRPr="00C575EB">
              <w:rPr>
                <w:rFonts w:asciiTheme="minorHAnsi" w:hAnsiTheme="minorHAnsi"/>
                <w:b/>
                <w:sz w:val="22"/>
                <w:szCs w:val="22"/>
              </w:rPr>
              <w:t>i</w:t>
            </w:r>
            <w:r w:rsidRPr="00C575EB">
              <w:rPr>
                <w:rFonts w:asciiTheme="minorHAnsi" w:hAnsiTheme="minorHAnsi"/>
                <w:b/>
                <w:sz w:val="22"/>
                <w:szCs w:val="22"/>
              </w:rPr>
              <w:t>s</w:t>
            </w:r>
            <w:r w:rsidR="00DF79D7" w:rsidRPr="00C575EB">
              <w:rPr>
                <w:rFonts w:asciiTheme="minorHAnsi" w:hAnsiTheme="minorHAnsi"/>
                <w:b/>
                <w:sz w:val="22"/>
                <w:szCs w:val="22"/>
              </w:rPr>
              <w:t>serta</w:t>
            </w:r>
            <w:r w:rsidRPr="00C575EB">
              <w:rPr>
                <w:rFonts w:asciiTheme="minorHAnsi" w:hAnsiTheme="minorHAnsi"/>
                <w:b/>
                <w:sz w:val="22"/>
                <w:szCs w:val="22"/>
              </w:rPr>
              <w:t>tion</w:t>
            </w:r>
            <w:r w:rsidR="00DF79D7" w:rsidRPr="00C575EB">
              <w:rPr>
                <w:rFonts w:asciiTheme="minorHAnsi" w:hAnsiTheme="minorHAnsi"/>
                <w:sz w:val="22"/>
                <w:szCs w:val="22"/>
              </w:rPr>
              <w:t xml:space="preserve"> </w:t>
            </w:r>
            <w:r w:rsidRPr="00C575EB">
              <w:rPr>
                <w:rFonts w:asciiTheme="minorHAnsi" w:hAnsiTheme="minorHAnsi"/>
                <w:sz w:val="22"/>
                <w:szCs w:val="22"/>
              </w:rPr>
              <w:t xml:space="preserve">usually contains an evaluation of previous knowledge (literary search), </w:t>
            </w:r>
            <w:r w:rsidR="00F11536">
              <w:rPr>
                <w:rFonts w:asciiTheme="minorHAnsi" w:hAnsiTheme="minorHAnsi"/>
                <w:sz w:val="22"/>
                <w:szCs w:val="22"/>
              </w:rPr>
              <w:t xml:space="preserve">a </w:t>
            </w:r>
            <w:r w:rsidRPr="00C575EB">
              <w:rPr>
                <w:rFonts w:asciiTheme="minorHAnsi" w:hAnsiTheme="minorHAnsi"/>
                <w:sz w:val="22"/>
                <w:szCs w:val="22"/>
              </w:rPr>
              <w:t>determination of research questions or hypotheses, critical analysis of the studied phenomenon</w:t>
            </w:r>
            <w:r w:rsidR="00F11536">
              <w:rPr>
                <w:rFonts w:asciiTheme="minorHAnsi" w:hAnsiTheme="minorHAnsi"/>
                <w:sz w:val="22"/>
                <w:szCs w:val="22"/>
              </w:rPr>
              <w:t>,</w:t>
            </w:r>
            <w:r w:rsidRPr="00C575EB">
              <w:rPr>
                <w:rFonts w:asciiTheme="minorHAnsi" w:hAnsiTheme="minorHAnsi"/>
                <w:sz w:val="22"/>
                <w:szCs w:val="22"/>
              </w:rPr>
              <w:t xml:space="preserve"> and the results of own scientific work</w:t>
            </w:r>
            <w:r w:rsidR="00DF79D7" w:rsidRPr="00C575EB">
              <w:rPr>
                <w:rFonts w:asciiTheme="minorHAnsi" w:hAnsiTheme="minorHAnsi"/>
                <w:sz w:val="22"/>
                <w:szCs w:val="22"/>
              </w:rPr>
              <w:t xml:space="preserve"> interpret</w:t>
            </w:r>
            <w:r w:rsidRPr="00C575EB">
              <w:rPr>
                <w:rFonts w:asciiTheme="minorHAnsi" w:hAnsiTheme="minorHAnsi"/>
                <w:sz w:val="22"/>
                <w:szCs w:val="22"/>
              </w:rPr>
              <w:t>ed in the interdisciplinary context.</w:t>
            </w:r>
          </w:p>
          <w:p w14:paraId="7D9D3369" w14:textId="77777777" w:rsidR="00DF79D7" w:rsidRPr="00C575EB" w:rsidRDefault="002242E5" w:rsidP="00BC7303">
            <w:pPr>
              <w:pStyle w:val="Odstavecseseznamem"/>
              <w:autoSpaceDE w:val="0"/>
              <w:autoSpaceDN w:val="0"/>
              <w:adjustRightInd w:val="0"/>
              <w:jc w:val="both"/>
              <w:rPr>
                <w:rFonts w:asciiTheme="minorHAnsi" w:hAnsiTheme="minorHAnsi"/>
                <w:sz w:val="22"/>
                <w:szCs w:val="22"/>
              </w:rPr>
            </w:pPr>
            <w:r w:rsidRPr="00C575EB">
              <w:rPr>
                <w:rFonts w:asciiTheme="minorHAnsi" w:hAnsiTheme="minorHAnsi"/>
                <w:sz w:val="22"/>
                <w:szCs w:val="22"/>
              </w:rPr>
              <w:t>The dissertation is submitted to the Subject Area Board either in the classic form (original dissertation) or in</w:t>
            </w:r>
            <w:r w:rsidR="008A6AB9" w:rsidRPr="00C575EB">
              <w:rPr>
                <w:rFonts w:asciiTheme="minorHAnsi" w:hAnsiTheme="minorHAnsi"/>
                <w:sz w:val="22"/>
                <w:szCs w:val="22"/>
              </w:rPr>
              <w:t xml:space="preserve"> </w:t>
            </w:r>
            <w:r w:rsidRPr="00C575EB">
              <w:rPr>
                <w:rFonts w:asciiTheme="minorHAnsi" w:hAnsiTheme="minorHAnsi"/>
                <w:sz w:val="22"/>
                <w:szCs w:val="22"/>
              </w:rPr>
              <w:t>the form of a set of at least four published scientific publications related to the topic (of which at least two with an "impact factor"</w:t>
            </w:r>
            <w:r w:rsidR="00DF79D7" w:rsidRPr="00C575EB">
              <w:rPr>
                <w:rFonts w:asciiTheme="minorHAnsi" w:hAnsiTheme="minorHAnsi"/>
                <w:sz w:val="22"/>
                <w:szCs w:val="22"/>
              </w:rPr>
              <w:t xml:space="preserve">; </w:t>
            </w:r>
            <w:r w:rsidRPr="00C575EB">
              <w:rPr>
                <w:rFonts w:asciiTheme="minorHAnsi" w:hAnsiTheme="minorHAnsi"/>
                <w:sz w:val="22"/>
                <w:szCs w:val="22"/>
              </w:rPr>
              <w:t>for at least one publication, the doctoral student must be the first author</w:t>
            </w:r>
            <w:r w:rsidR="00DF79D7" w:rsidRPr="00C575EB">
              <w:rPr>
                <w:rFonts w:asciiTheme="minorHAnsi" w:hAnsiTheme="minorHAnsi"/>
                <w:sz w:val="22"/>
                <w:szCs w:val="22"/>
              </w:rPr>
              <w:t xml:space="preserve">). </w:t>
            </w:r>
            <w:r w:rsidRPr="00C575EB">
              <w:rPr>
                <w:rFonts w:asciiTheme="minorHAnsi" w:hAnsiTheme="minorHAnsi"/>
                <w:sz w:val="22"/>
                <w:szCs w:val="22"/>
              </w:rPr>
              <w:t>A form of a peer-reviewed professional monograph is also possible.</w:t>
            </w:r>
          </w:p>
          <w:p w14:paraId="12CA44A0" w14:textId="77777777" w:rsidR="00DF79D7" w:rsidRPr="00C575EB" w:rsidRDefault="002242E5" w:rsidP="00BC7303">
            <w:pPr>
              <w:pStyle w:val="Odstavecseseznamem"/>
              <w:autoSpaceDE w:val="0"/>
              <w:autoSpaceDN w:val="0"/>
              <w:adjustRightInd w:val="0"/>
              <w:jc w:val="both"/>
              <w:rPr>
                <w:rFonts w:asciiTheme="minorHAnsi" w:hAnsiTheme="minorHAnsi"/>
                <w:sz w:val="22"/>
                <w:szCs w:val="22"/>
              </w:rPr>
            </w:pPr>
            <w:r w:rsidRPr="00C575EB">
              <w:rPr>
                <w:rFonts w:asciiTheme="minorHAnsi" w:hAnsiTheme="minorHAnsi"/>
                <w:sz w:val="22"/>
                <w:szCs w:val="22"/>
              </w:rPr>
              <w:t xml:space="preserve">The dissertation must always contain the original results of the </w:t>
            </w:r>
            <w:r w:rsidR="008A6AB9" w:rsidRPr="00C575EB">
              <w:rPr>
                <w:rFonts w:asciiTheme="minorHAnsi" w:hAnsiTheme="minorHAnsi"/>
                <w:sz w:val="22"/>
                <w:szCs w:val="22"/>
              </w:rPr>
              <w:t>applicant</w:t>
            </w:r>
            <w:r w:rsidR="00DF79D7" w:rsidRPr="00C575EB">
              <w:rPr>
                <w:rFonts w:asciiTheme="minorHAnsi" w:hAnsiTheme="minorHAnsi"/>
                <w:sz w:val="22"/>
                <w:szCs w:val="22"/>
              </w:rPr>
              <w:t>.</w:t>
            </w:r>
          </w:p>
          <w:p w14:paraId="74B75CCD" w14:textId="77777777" w:rsidR="009B63B5" w:rsidRPr="00C575EB" w:rsidRDefault="009B63B5" w:rsidP="00DF79D7">
            <w:pPr>
              <w:autoSpaceDE w:val="0"/>
              <w:autoSpaceDN w:val="0"/>
              <w:adjustRightInd w:val="0"/>
              <w:jc w:val="both"/>
              <w:rPr>
                <w:rFonts w:ascii="Verdana" w:hAnsi="Verdana"/>
                <w:color w:val="FF0000"/>
                <w:sz w:val="18"/>
                <w:szCs w:val="18"/>
              </w:rPr>
            </w:pPr>
          </w:p>
          <w:p w14:paraId="39702AE5" w14:textId="77777777" w:rsidR="00E2630A" w:rsidRPr="00C575EB" w:rsidRDefault="00E41977" w:rsidP="00DF79D7">
            <w:pPr>
              <w:pStyle w:val="Odstavecseseznamem"/>
              <w:numPr>
                <w:ilvl w:val="0"/>
                <w:numId w:val="6"/>
              </w:numPr>
              <w:jc w:val="both"/>
              <w:rPr>
                <w:rFonts w:asciiTheme="minorHAnsi" w:hAnsiTheme="minorHAnsi"/>
                <w:b/>
                <w:sz w:val="22"/>
                <w:szCs w:val="22"/>
              </w:rPr>
            </w:pPr>
            <w:r w:rsidRPr="00C575EB">
              <w:rPr>
                <w:rFonts w:asciiTheme="minorHAnsi" w:hAnsiTheme="minorHAnsi"/>
                <w:b/>
                <w:sz w:val="22"/>
                <w:szCs w:val="22"/>
                <w:u w:val="single"/>
              </w:rPr>
              <w:t>Completion of obligatory subjects</w:t>
            </w:r>
            <w:r w:rsidR="00DF79D7" w:rsidRPr="00C575EB">
              <w:rPr>
                <w:rFonts w:asciiTheme="minorHAnsi" w:eastAsiaTheme="minorHAnsi" w:hAnsiTheme="minorHAnsi" w:cs="TimesNewRomanPSMT"/>
                <w:b/>
                <w:sz w:val="22"/>
                <w:szCs w:val="22"/>
                <w:u w:val="single"/>
                <w:lang w:eastAsia="en-US"/>
              </w:rPr>
              <w:t>.</w:t>
            </w:r>
            <w:r w:rsidR="00DF79D7" w:rsidRPr="00C575EB">
              <w:rPr>
                <w:rFonts w:asciiTheme="minorHAnsi" w:eastAsiaTheme="minorHAnsi" w:hAnsiTheme="minorHAnsi" w:cs="TimesNewRomanPSMT"/>
                <w:sz w:val="22"/>
                <w:szCs w:val="22"/>
                <w:lang w:eastAsia="en-US"/>
              </w:rPr>
              <w:t xml:space="preserve"> Student</w:t>
            </w:r>
            <w:r w:rsidRPr="00C575EB">
              <w:rPr>
                <w:rFonts w:asciiTheme="minorHAnsi" w:eastAsiaTheme="minorHAnsi" w:hAnsiTheme="minorHAnsi" w:cs="TimesNewRomanPSMT"/>
                <w:sz w:val="22"/>
                <w:szCs w:val="22"/>
                <w:lang w:eastAsia="en-US"/>
              </w:rPr>
              <w:t>s must complete all obligatory subjects</w:t>
            </w:r>
            <w:r w:rsidR="00DF79D7" w:rsidRPr="00C575EB">
              <w:rPr>
                <w:rFonts w:asciiTheme="minorHAnsi" w:eastAsiaTheme="minorHAnsi" w:hAnsiTheme="minorHAnsi"/>
                <w:sz w:val="22"/>
                <w:szCs w:val="22"/>
                <w:lang w:eastAsia="en-US"/>
              </w:rPr>
              <w:t>:</w:t>
            </w:r>
          </w:p>
          <w:p w14:paraId="1F2A67F0" w14:textId="77777777" w:rsidR="004E7F09" w:rsidRPr="00C575EB" w:rsidRDefault="004E7F09" w:rsidP="004E7F09">
            <w:pPr>
              <w:pStyle w:val="Odstavecseseznamem"/>
              <w:jc w:val="both"/>
              <w:rPr>
                <w:rFonts w:asciiTheme="minorHAnsi" w:hAnsiTheme="minorHAnsi"/>
                <w:b/>
                <w:color w:val="FF0000"/>
                <w:sz w:val="22"/>
                <w:szCs w:val="22"/>
              </w:rPr>
            </w:pPr>
          </w:p>
          <w:p w14:paraId="38E2265F" w14:textId="77777777" w:rsidR="009B63B5" w:rsidRPr="00C575EB" w:rsidRDefault="00855F5B" w:rsidP="009B63B5">
            <w:pPr>
              <w:rPr>
                <w:rFonts w:asciiTheme="minorHAnsi" w:hAnsiTheme="minorHAnsi"/>
                <w:b/>
                <w:sz w:val="22"/>
                <w:szCs w:val="22"/>
              </w:rPr>
            </w:pPr>
            <w:r w:rsidRPr="00C575EB">
              <w:rPr>
                <w:rFonts w:asciiTheme="minorHAnsi" w:hAnsiTheme="minorHAnsi"/>
                <w:b/>
                <w:sz w:val="22"/>
                <w:szCs w:val="22"/>
              </w:rPr>
              <w:t>Obligatory subjects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1128"/>
              <w:gridCol w:w="1245"/>
              <w:gridCol w:w="4366"/>
            </w:tblGrid>
            <w:tr w:rsidR="00E41977" w:rsidRPr="00C575EB" w14:paraId="03360366" w14:textId="77777777" w:rsidTr="001E24F4">
              <w:trPr>
                <w:trHeight w:val="535"/>
              </w:trPr>
              <w:tc>
                <w:tcPr>
                  <w:tcW w:w="2183" w:type="dxa"/>
                </w:tcPr>
                <w:p w14:paraId="56E6EF97" w14:textId="77777777" w:rsidR="009B63B5" w:rsidRPr="00C575EB" w:rsidRDefault="009B63B5" w:rsidP="00855F5B">
                  <w:pPr>
                    <w:autoSpaceDE w:val="0"/>
                    <w:autoSpaceDN w:val="0"/>
                    <w:adjustRightInd w:val="0"/>
                    <w:rPr>
                      <w:rFonts w:asciiTheme="minorHAnsi" w:hAnsiTheme="minorHAnsi" w:cs="Arial"/>
                      <w:noProof/>
                      <w:sz w:val="22"/>
                      <w:szCs w:val="22"/>
                    </w:rPr>
                  </w:pPr>
                  <w:r w:rsidRPr="00C575EB">
                    <w:rPr>
                      <w:rFonts w:asciiTheme="minorHAnsi" w:eastAsia="Calibri" w:hAnsiTheme="minorHAnsi" w:cs="Arial"/>
                      <w:b/>
                      <w:noProof/>
                      <w:spacing w:val="-1"/>
                      <w:sz w:val="22"/>
                      <w:szCs w:val="22"/>
                    </w:rPr>
                    <w:t>N</w:t>
                  </w:r>
                  <w:r w:rsidR="00855F5B" w:rsidRPr="00C575EB">
                    <w:rPr>
                      <w:rFonts w:asciiTheme="minorHAnsi" w:eastAsia="Calibri" w:hAnsiTheme="minorHAnsi" w:cs="Arial"/>
                      <w:b/>
                      <w:noProof/>
                      <w:spacing w:val="-1"/>
                      <w:sz w:val="22"/>
                      <w:szCs w:val="22"/>
                    </w:rPr>
                    <w:t>ame of the subject</w:t>
                  </w:r>
                </w:p>
              </w:tc>
              <w:tc>
                <w:tcPr>
                  <w:tcW w:w="1128" w:type="dxa"/>
                </w:tcPr>
                <w:p w14:paraId="74824EF7" w14:textId="77777777" w:rsidR="009B63B5" w:rsidRPr="00C575EB" w:rsidRDefault="00855F5B" w:rsidP="00855F5B">
                  <w:pPr>
                    <w:autoSpaceDE w:val="0"/>
                    <w:autoSpaceDN w:val="0"/>
                    <w:adjustRightInd w:val="0"/>
                    <w:rPr>
                      <w:rFonts w:asciiTheme="minorHAnsi" w:hAnsiTheme="minorHAnsi" w:cs="Arial"/>
                      <w:noProof/>
                      <w:sz w:val="22"/>
                      <w:szCs w:val="22"/>
                    </w:rPr>
                  </w:pPr>
                  <w:r w:rsidRPr="00C575EB">
                    <w:rPr>
                      <w:rFonts w:asciiTheme="minorHAnsi" w:eastAsia="Calibri" w:hAnsiTheme="minorHAnsi" w:cs="Arial"/>
                      <w:b/>
                      <w:noProof/>
                      <w:spacing w:val="-1"/>
                      <w:sz w:val="22"/>
                      <w:szCs w:val="22"/>
                    </w:rPr>
                    <w:t>Scope</w:t>
                  </w:r>
                  <w:r w:rsidR="009B63B5" w:rsidRPr="00C575EB">
                    <w:rPr>
                      <w:rFonts w:asciiTheme="minorHAnsi" w:eastAsia="Calibri" w:hAnsiTheme="minorHAnsi" w:cs="Arial"/>
                      <w:b/>
                      <w:noProof/>
                      <w:sz w:val="22"/>
                      <w:szCs w:val="22"/>
                    </w:rPr>
                    <w:t xml:space="preserve">    </w:t>
                  </w:r>
                  <w:r w:rsidR="009B63B5" w:rsidRPr="00C575EB">
                    <w:rPr>
                      <w:rFonts w:asciiTheme="minorHAnsi" w:eastAsia="Calibri" w:hAnsiTheme="minorHAnsi" w:cs="Arial"/>
                      <w:b/>
                      <w:noProof/>
                      <w:spacing w:val="3"/>
                      <w:sz w:val="22"/>
                      <w:szCs w:val="22"/>
                    </w:rPr>
                    <w:t xml:space="preserve"> </w:t>
                  </w:r>
                </w:p>
              </w:tc>
              <w:tc>
                <w:tcPr>
                  <w:tcW w:w="1245" w:type="dxa"/>
                </w:tcPr>
                <w:p w14:paraId="461C5523" w14:textId="77777777" w:rsidR="009B63B5" w:rsidRPr="00C575EB" w:rsidRDefault="00855F5B" w:rsidP="00855F5B">
                  <w:pPr>
                    <w:autoSpaceDE w:val="0"/>
                    <w:autoSpaceDN w:val="0"/>
                    <w:adjustRightInd w:val="0"/>
                    <w:rPr>
                      <w:rFonts w:asciiTheme="minorHAnsi" w:hAnsiTheme="minorHAnsi" w:cs="Arial"/>
                      <w:noProof/>
                      <w:sz w:val="22"/>
                      <w:szCs w:val="22"/>
                    </w:rPr>
                  </w:pPr>
                  <w:r w:rsidRPr="00C575EB">
                    <w:rPr>
                      <w:rFonts w:asciiTheme="minorHAnsi" w:eastAsia="Calibri" w:hAnsiTheme="minorHAnsi" w:cs="Arial"/>
                      <w:b/>
                      <w:noProof/>
                      <w:spacing w:val="-1"/>
                      <w:sz w:val="22"/>
                      <w:szCs w:val="22"/>
                    </w:rPr>
                    <w:t>Method of completion</w:t>
                  </w:r>
                </w:p>
              </w:tc>
              <w:tc>
                <w:tcPr>
                  <w:tcW w:w="4366" w:type="dxa"/>
                </w:tcPr>
                <w:p w14:paraId="47FAFFD9" w14:textId="77777777" w:rsidR="009B63B5" w:rsidRPr="00C575EB" w:rsidRDefault="009B63B5" w:rsidP="001D2874">
                  <w:pPr>
                    <w:autoSpaceDE w:val="0"/>
                    <w:autoSpaceDN w:val="0"/>
                    <w:adjustRightInd w:val="0"/>
                    <w:rPr>
                      <w:rFonts w:asciiTheme="minorHAnsi" w:hAnsiTheme="minorHAnsi" w:cs="Arial"/>
                      <w:noProof/>
                      <w:sz w:val="22"/>
                      <w:szCs w:val="22"/>
                    </w:rPr>
                  </w:pPr>
                  <w:r w:rsidRPr="00C575EB">
                    <w:rPr>
                      <w:rFonts w:asciiTheme="minorHAnsi" w:eastAsia="Calibri" w:hAnsiTheme="minorHAnsi" w:cs="Arial"/>
                      <w:b/>
                      <w:noProof/>
                      <w:spacing w:val="-1"/>
                      <w:sz w:val="22"/>
                      <w:szCs w:val="22"/>
                    </w:rPr>
                    <w:t>G</w:t>
                  </w:r>
                  <w:r w:rsidR="00855F5B" w:rsidRPr="00C575EB">
                    <w:rPr>
                      <w:rFonts w:asciiTheme="minorHAnsi" w:eastAsia="Calibri" w:hAnsiTheme="minorHAnsi" w:cs="Arial"/>
                      <w:b/>
                      <w:noProof/>
                      <w:spacing w:val="-1"/>
                      <w:sz w:val="22"/>
                      <w:szCs w:val="22"/>
                    </w:rPr>
                    <w:t>uarantor and</w:t>
                  </w:r>
                  <w:r w:rsidR="001D2874" w:rsidRPr="00C575EB">
                    <w:rPr>
                      <w:rFonts w:asciiTheme="minorHAnsi" w:eastAsia="Calibri" w:hAnsiTheme="minorHAnsi" w:cs="Arial"/>
                      <w:b/>
                      <w:noProof/>
                      <w:spacing w:val="-1"/>
                      <w:sz w:val="22"/>
                      <w:szCs w:val="22"/>
                    </w:rPr>
                    <w:t xml:space="preserve"> lecturers</w:t>
                  </w:r>
                </w:p>
              </w:tc>
            </w:tr>
            <w:tr w:rsidR="00E41977" w:rsidRPr="00C575EB" w14:paraId="1BD8E06F" w14:textId="77777777" w:rsidTr="001E24F4">
              <w:trPr>
                <w:trHeight w:val="675"/>
              </w:trPr>
              <w:tc>
                <w:tcPr>
                  <w:tcW w:w="2183" w:type="dxa"/>
                </w:tcPr>
                <w:p w14:paraId="4A2D122E" w14:textId="77777777" w:rsidR="009B63B5" w:rsidRPr="00C575EB" w:rsidRDefault="009B63B5" w:rsidP="009B63B5">
                  <w:pPr>
                    <w:autoSpaceDE w:val="0"/>
                    <w:autoSpaceDN w:val="0"/>
                    <w:adjustRightInd w:val="0"/>
                    <w:rPr>
                      <w:rFonts w:asciiTheme="minorHAnsi" w:eastAsia="Calibri" w:hAnsiTheme="minorHAnsi" w:cs="Arial"/>
                      <w:noProof/>
                      <w:sz w:val="22"/>
                      <w:szCs w:val="22"/>
                    </w:rPr>
                  </w:pPr>
                  <w:r w:rsidRPr="00C575EB">
                    <w:rPr>
                      <w:rFonts w:asciiTheme="minorHAnsi" w:eastAsia="Calibri" w:hAnsiTheme="minorHAnsi" w:cs="Arial"/>
                      <w:noProof/>
                      <w:sz w:val="22"/>
                      <w:szCs w:val="22"/>
                    </w:rPr>
                    <w:t xml:space="preserve">Sustainability science – </w:t>
                  </w:r>
                  <w:r w:rsidR="00E41977" w:rsidRPr="00C575EB">
                    <w:rPr>
                      <w:rFonts w:asciiTheme="minorHAnsi" w:eastAsia="Calibri" w:hAnsiTheme="minorHAnsi" w:cs="Arial"/>
                      <w:noProof/>
                      <w:sz w:val="22"/>
                      <w:szCs w:val="22"/>
                    </w:rPr>
                    <w:t>starting points</w:t>
                  </w:r>
                  <w:r w:rsidRPr="00C575EB">
                    <w:rPr>
                      <w:rFonts w:asciiTheme="minorHAnsi" w:eastAsia="Calibri" w:hAnsiTheme="minorHAnsi" w:cs="Arial"/>
                      <w:noProof/>
                      <w:sz w:val="22"/>
                      <w:szCs w:val="22"/>
                    </w:rPr>
                    <w:t>,</w:t>
                  </w:r>
                </w:p>
                <w:p w14:paraId="3E1F5C69" w14:textId="77777777" w:rsidR="009B63B5" w:rsidRPr="00C575EB" w:rsidRDefault="009B63B5" w:rsidP="009B63B5">
                  <w:pPr>
                    <w:autoSpaceDE w:val="0"/>
                    <w:autoSpaceDN w:val="0"/>
                    <w:adjustRightInd w:val="0"/>
                    <w:rPr>
                      <w:rFonts w:asciiTheme="minorHAnsi" w:eastAsia="Calibri" w:hAnsiTheme="minorHAnsi" w:cs="Arial"/>
                      <w:noProof/>
                      <w:sz w:val="22"/>
                      <w:szCs w:val="22"/>
                    </w:rPr>
                  </w:pPr>
                  <w:r w:rsidRPr="00C575EB">
                    <w:rPr>
                      <w:rFonts w:asciiTheme="minorHAnsi" w:eastAsia="Calibri" w:hAnsiTheme="minorHAnsi" w:cs="Arial"/>
                      <w:noProof/>
                      <w:sz w:val="22"/>
                      <w:szCs w:val="22"/>
                    </w:rPr>
                    <w:t>t</w:t>
                  </w:r>
                  <w:r w:rsidR="00E41977" w:rsidRPr="00C575EB">
                    <w:rPr>
                      <w:rFonts w:asciiTheme="minorHAnsi" w:eastAsia="Calibri" w:hAnsiTheme="minorHAnsi" w:cs="Arial"/>
                      <w:noProof/>
                      <w:sz w:val="22"/>
                      <w:szCs w:val="22"/>
                    </w:rPr>
                    <w:t>heories, concepts</w:t>
                  </w:r>
                </w:p>
                <w:p w14:paraId="5428EFA0" w14:textId="77777777" w:rsidR="00FA2060" w:rsidRPr="00C575EB" w:rsidRDefault="002542B1" w:rsidP="00FA2060">
                  <w:pPr>
                    <w:snapToGrid w:val="0"/>
                    <w:contextualSpacing/>
                    <w:rPr>
                      <w:rFonts w:ascii="Calibri" w:hAnsi="Calibri"/>
                      <w:sz w:val="22"/>
                      <w:szCs w:val="22"/>
                      <w:lang w:val="en-GB"/>
                    </w:rPr>
                  </w:pPr>
                  <w:r w:rsidRPr="00C575EB">
                    <w:rPr>
                      <w:rFonts w:ascii="Calibri" w:eastAsia="Calibri" w:hAnsi="Calibri" w:cs="Arial"/>
                      <w:b/>
                      <w:bCs/>
                      <w:noProof/>
                    </w:rPr>
                    <w:t>YDS</w:t>
                  </w:r>
                  <w:r w:rsidR="00E50513">
                    <w:rPr>
                      <w:rFonts w:ascii="Calibri" w:eastAsia="Calibri" w:hAnsi="Calibri" w:cs="Arial"/>
                      <w:b/>
                      <w:bCs/>
                      <w:noProof/>
                    </w:rPr>
                    <w:t>A</w:t>
                  </w:r>
                  <w:r w:rsidRPr="00C575EB">
                    <w:rPr>
                      <w:rFonts w:ascii="Calibri" w:eastAsia="Calibri" w:hAnsi="Calibri" w:cs="Arial"/>
                      <w:b/>
                      <w:bCs/>
                      <w:noProof/>
                    </w:rPr>
                    <w:t>020</w:t>
                  </w:r>
                </w:p>
                <w:p w14:paraId="417DB1E7" w14:textId="77777777" w:rsidR="00FA2060" w:rsidRPr="00C575EB" w:rsidRDefault="00FA2060" w:rsidP="009B63B5">
                  <w:pPr>
                    <w:autoSpaceDE w:val="0"/>
                    <w:autoSpaceDN w:val="0"/>
                    <w:adjustRightInd w:val="0"/>
                    <w:rPr>
                      <w:rFonts w:asciiTheme="minorHAnsi" w:hAnsiTheme="minorHAnsi" w:cs="Arial"/>
                      <w:noProof/>
                      <w:sz w:val="22"/>
                      <w:szCs w:val="22"/>
                    </w:rPr>
                  </w:pPr>
                </w:p>
              </w:tc>
              <w:tc>
                <w:tcPr>
                  <w:tcW w:w="1128" w:type="dxa"/>
                </w:tcPr>
                <w:p w14:paraId="0E1ED086" w14:textId="77777777" w:rsidR="009B63B5" w:rsidRPr="00C575EB" w:rsidRDefault="009B63B5" w:rsidP="009B63B5">
                  <w:pPr>
                    <w:autoSpaceDE w:val="0"/>
                    <w:autoSpaceDN w:val="0"/>
                    <w:adjustRightInd w:val="0"/>
                    <w:rPr>
                      <w:rFonts w:asciiTheme="minorHAnsi" w:hAnsiTheme="minorHAnsi" w:cs="Arial"/>
                      <w:noProof/>
                      <w:sz w:val="22"/>
                      <w:szCs w:val="22"/>
                    </w:rPr>
                  </w:pPr>
                  <w:r w:rsidRPr="00C575EB">
                    <w:rPr>
                      <w:rFonts w:asciiTheme="minorHAnsi" w:eastAsia="Calibri" w:hAnsiTheme="minorHAnsi" w:cs="Arial"/>
                      <w:noProof/>
                      <w:sz w:val="22"/>
                      <w:szCs w:val="22"/>
                    </w:rPr>
                    <w:t>1, 2 sem</w:t>
                  </w:r>
                  <w:r w:rsidR="009D028F" w:rsidRPr="00C575EB">
                    <w:rPr>
                      <w:rFonts w:asciiTheme="minorHAnsi" w:eastAsia="Calibri" w:hAnsiTheme="minorHAnsi" w:cs="Arial"/>
                      <w:noProof/>
                      <w:sz w:val="22"/>
                      <w:szCs w:val="22"/>
                    </w:rPr>
                    <w:t>.</w:t>
                  </w:r>
                </w:p>
              </w:tc>
              <w:tc>
                <w:tcPr>
                  <w:tcW w:w="1245" w:type="dxa"/>
                </w:tcPr>
                <w:p w14:paraId="4F3263D8" w14:textId="77777777" w:rsidR="009B63B5" w:rsidRPr="00C575EB" w:rsidRDefault="001D2874" w:rsidP="001D2874">
                  <w:pPr>
                    <w:autoSpaceDE w:val="0"/>
                    <w:autoSpaceDN w:val="0"/>
                    <w:adjustRightInd w:val="0"/>
                    <w:rPr>
                      <w:rFonts w:asciiTheme="minorHAnsi" w:hAnsiTheme="minorHAnsi" w:cs="Arial"/>
                      <w:noProof/>
                      <w:sz w:val="22"/>
                      <w:szCs w:val="22"/>
                    </w:rPr>
                  </w:pPr>
                  <w:r w:rsidRPr="00C575EB">
                    <w:rPr>
                      <w:rFonts w:asciiTheme="minorHAnsi" w:eastAsia="Calibri" w:hAnsiTheme="minorHAnsi" w:cs="Arial"/>
                      <w:noProof/>
                      <w:spacing w:val="-1"/>
                      <w:sz w:val="22"/>
                      <w:szCs w:val="22"/>
                    </w:rPr>
                    <w:t>exam</w:t>
                  </w:r>
                </w:p>
              </w:tc>
              <w:tc>
                <w:tcPr>
                  <w:tcW w:w="4366" w:type="dxa"/>
                </w:tcPr>
                <w:p w14:paraId="5B2D3407" w14:textId="77777777" w:rsidR="009B63B5" w:rsidRPr="00C575EB" w:rsidRDefault="009B63B5" w:rsidP="009B63B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b/>
                      <w:bCs/>
                      <w:sz w:val="22"/>
                      <w:szCs w:val="22"/>
                      <w:lang w:eastAsia="en-US"/>
                    </w:rPr>
                    <w:t>doc. PaedDr. Tomáš Hák, Ph.D</w:t>
                  </w:r>
                  <w:r w:rsidRPr="00C575EB">
                    <w:rPr>
                      <w:rFonts w:asciiTheme="minorHAnsi" w:eastAsiaTheme="minorHAnsi" w:hAnsiTheme="minorHAnsi"/>
                      <w:sz w:val="22"/>
                      <w:szCs w:val="22"/>
                      <w:lang w:eastAsia="en-US"/>
                    </w:rPr>
                    <w:t>.</w:t>
                  </w:r>
                </w:p>
                <w:p w14:paraId="7031D339" w14:textId="77777777" w:rsidR="009B63B5" w:rsidRPr="00C575EB" w:rsidRDefault="009B63B5" w:rsidP="009B63B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doc. RNDr. Svatava Janoušková, Ph.D.</w:t>
                  </w:r>
                </w:p>
                <w:p w14:paraId="42811403" w14:textId="77777777" w:rsidR="009B63B5" w:rsidRPr="00C575EB" w:rsidRDefault="009B63B5" w:rsidP="009B63B5">
                  <w:pPr>
                    <w:autoSpaceDE w:val="0"/>
                    <w:autoSpaceDN w:val="0"/>
                    <w:adjustRightInd w:val="0"/>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sz w:val="22"/>
                      <w:szCs w:val="22"/>
                      <w:lang w:eastAsia="en-US"/>
                    </w:rPr>
                    <w:t>doc. RNDr. Pavel Nováček, CSc.</w:t>
                  </w:r>
                </w:p>
                <w:p w14:paraId="6CE99CEA" w14:textId="77777777" w:rsidR="009B63B5" w:rsidRPr="00C575EB" w:rsidRDefault="009B63B5" w:rsidP="009B63B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Prof. Ing. Petr Šauer, CSc.</w:t>
                  </w:r>
                </w:p>
                <w:p w14:paraId="5935B770" w14:textId="77777777" w:rsidR="009B63B5" w:rsidRPr="00C575EB" w:rsidRDefault="009B63B5" w:rsidP="009B63B5">
                  <w:pPr>
                    <w:autoSpaceDE w:val="0"/>
                    <w:autoSpaceDN w:val="0"/>
                    <w:adjustRightInd w:val="0"/>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sz w:val="22"/>
                      <w:szCs w:val="22"/>
                      <w:lang w:eastAsia="en-US"/>
                    </w:rPr>
                    <w:t>RNDr. Viktor Třebický, Ph.D.</w:t>
                  </w:r>
                </w:p>
                <w:p w14:paraId="7CCB3C65" w14:textId="77777777" w:rsidR="009B63B5" w:rsidRPr="00C575EB" w:rsidRDefault="009B63B5" w:rsidP="009B63B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 xml:space="preserve">prof. RNDr. </w:t>
                  </w:r>
                  <w:r w:rsidRPr="00C575EB">
                    <w:rPr>
                      <w:rFonts w:asciiTheme="minorHAnsi" w:eastAsiaTheme="minorHAnsi" w:hAnsiTheme="minorHAnsi" w:cs="TimesNewRomanPSMT"/>
                      <w:sz w:val="22"/>
                      <w:szCs w:val="22"/>
                      <w:lang w:eastAsia="en-US"/>
                    </w:rPr>
                    <w:t>Bedřich Moldan</w:t>
                  </w:r>
                  <w:r w:rsidRPr="00C575EB">
                    <w:rPr>
                      <w:rFonts w:asciiTheme="minorHAnsi" w:eastAsiaTheme="minorHAnsi" w:hAnsiTheme="minorHAnsi"/>
                      <w:sz w:val="22"/>
                      <w:szCs w:val="22"/>
                      <w:lang w:eastAsia="en-US"/>
                    </w:rPr>
                    <w:t>, CSc. dr.h.c</w:t>
                  </w:r>
                </w:p>
              </w:tc>
            </w:tr>
            <w:tr w:rsidR="00E41977" w:rsidRPr="00C575EB" w14:paraId="1C7DD2EE" w14:textId="77777777" w:rsidTr="001E24F4">
              <w:trPr>
                <w:trHeight w:val="675"/>
              </w:trPr>
              <w:tc>
                <w:tcPr>
                  <w:tcW w:w="2183" w:type="dxa"/>
                </w:tcPr>
                <w:p w14:paraId="6A26D1F9" w14:textId="77777777" w:rsidR="009B63B5" w:rsidRPr="00C575EB" w:rsidRDefault="009B63B5" w:rsidP="009B63B5">
                  <w:pPr>
                    <w:autoSpaceDE w:val="0"/>
                    <w:autoSpaceDN w:val="0"/>
                    <w:adjustRightInd w:val="0"/>
                    <w:rPr>
                      <w:rFonts w:asciiTheme="minorHAnsi" w:eastAsia="Calibri" w:hAnsiTheme="minorHAnsi" w:cs="Arial"/>
                      <w:noProof/>
                      <w:sz w:val="22"/>
                      <w:szCs w:val="22"/>
                    </w:rPr>
                  </w:pPr>
                  <w:r w:rsidRPr="00C575EB">
                    <w:rPr>
                      <w:rFonts w:asciiTheme="minorHAnsi" w:eastAsia="Calibri" w:hAnsiTheme="minorHAnsi" w:cs="Arial"/>
                      <w:noProof/>
                      <w:sz w:val="22"/>
                      <w:szCs w:val="22"/>
                    </w:rPr>
                    <w:lastRenderedPageBreak/>
                    <w:t>Do</w:t>
                  </w:r>
                  <w:r w:rsidR="001D2874" w:rsidRPr="00C575EB">
                    <w:rPr>
                      <w:rFonts w:asciiTheme="minorHAnsi" w:eastAsia="Calibri" w:hAnsiTheme="minorHAnsi" w:cs="Arial"/>
                      <w:noProof/>
                      <w:sz w:val="22"/>
                      <w:szCs w:val="22"/>
                    </w:rPr>
                    <w:t>c</w:t>
                  </w:r>
                  <w:r w:rsidRPr="00C575EB">
                    <w:rPr>
                      <w:rFonts w:asciiTheme="minorHAnsi" w:eastAsia="Calibri" w:hAnsiTheme="minorHAnsi" w:cs="Arial"/>
                      <w:noProof/>
                      <w:sz w:val="22"/>
                      <w:szCs w:val="22"/>
                    </w:rPr>
                    <w:t>tor</w:t>
                  </w:r>
                  <w:r w:rsidR="001D2874" w:rsidRPr="00C575EB">
                    <w:rPr>
                      <w:rFonts w:asciiTheme="minorHAnsi" w:eastAsia="Calibri" w:hAnsiTheme="minorHAnsi" w:cs="Arial"/>
                      <w:noProof/>
                      <w:sz w:val="22"/>
                      <w:szCs w:val="22"/>
                    </w:rPr>
                    <w:t>al seminar</w:t>
                  </w:r>
                  <w:r w:rsidR="002542B1" w:rsidRPr="00C575EB">
                    <w:rPr>
                      <w:rFonts w:asciiTheme="minorHAnsi" w:eastAsia="Calibri" w:hAnsiTheme="minorHAnsi" w:cs="Arial"/>
                      <w:noProof/>
                      <w:sz w:val="22"/>
                      <w:szCs w:val="22"/>
                    </w:rPr>
                    <w:t xml:space="preserve"> I.</w:t>
                  </w:r>
                </w:p>
                <w:p w14:paraId="6E521A84" w14:textId="77777777" w:rsidR="002542B1" w:rsidRPr="00C575EB" w:rsidRDefault="002542B1" w:rsidP="002542B1">
                  <w:pPr>
                    <w:snapToGrid w:val="0"/>
                    <w:contextualSpacing/>
                    <w:rPr>
                      <w:rFonts w:ascii="Calibri" w:eastAsia="Calibri" w:hAnsi="Calibri" w:cs="Arial"/>
                      <w:b/>
                      <w:bCs/>
                      <w:noProof/>
                    </w:rPr>
                  </w:pPr>
                  <w:r w:rsidRPr="00C575EB">
                    <w:rPr>
                      <w:rFonts w:ascii="Calibri" w:eastAsia="Calibri" w:hAnsi="Calibri" w:cs="Arial"/>
                      <w:b/>
                      <w:bCs/>
                      <w:noProof/>
                    </w:rPr>
                    <w:t>YDS</w:t>
                  </w:r>
                  <w:r w:rsidR="00E50513">
                    <w:rPr>
                      <w:rFonts w:ascii="Calibri" w:eastAsia="Calibri" w:hAnsi="Calibri" w:cs="Arial"/>
                      <w:b/>
                      <w:bCs/>
                      <w:noProof/>
                    </w:rPr>
                    <w:t>A</w:t>
                  </w:r>
                  <w:r w:rsidRPr="00C575EB">
                    <w:rPr>
                      <w:rFonts w:ascii="Calibri" w:eastAsia="Calibri" w:hAnsi="Calibri" w:cs="Arial"/>
                      <w:b/>
                      <w:bCs/>
                      <w:noProof/>
                    </w:rPr>
                    <w:t>007</w:t>
                  </w:r>
                </w:p>
                <w:p w14:paraId="5ED02AB8" w14:textId="77777777" w:rsidR="002542B1" w:rsidRPr="00C575EB" w:rsidRDefault="002542B1" w:rsidP="002542B1">
                  <w:pPr>
                    <w:autoSpaceDE w:val="0"/>
                    <w:autoSpaceDN w:val="0"/>
                    <w:adjustRightInd w:val="0"/>
                    <w:rPr>
                      <w:rFonts w:asciiTheme="minorHAnsi" w:eastAsia="Calibri" w:hAnsiTheme="minorHAnsi" w:cs="Arial"/>
                      <w:noProof/>
                      <w:sz w:val="22"/>
                      <w:szCs w:val="22"/>
                    </w:rPr>
                  </w:pPr>
                  <w:r w:rsidRPr="00C575EB">
                    <w:rPr>
                      <w:rFonts w:asciiTheme="minorHAnsi" w:eastAsia="Calibri" w:hAnsiTheme="minorHAnsi" w:cs="Arial"/>
                      <w:noProof/>
                      <w:sz w:val="22"/>
                      <w:szCs w:val="22"/>
                    </w:rPr>
                    <w:t>Do</w:t>
                  </w:r>
                  <w:r w:rsidR="001D2874" w:rsidRPr="00C575EB">
                    <w:rPr>
                      <w:rFonts w:asciiTheme="minorHAnsi" w:eastAsia="Calibri" w:hAnsiTheme="minorHAnsi" w:cs="Arial"/>
                      <w:noProof/>
                      <w:sz w:val="22"/>
                      <w:szCs w:val="22"/>
                    </w:rPr>
                    <w:t>c</w:t>
                  </w:r>
                  <w:r w:rsidRPr="00C575EB">
                    <w:rPr>
                      <w:rFonts w:asciiTheme="minorHAnsi" w:eastAsia="Calibri" w:hAnsiTheme="minorHAnsi" w:cs="Arial"/>
                      <w:noProof/>
                      <w:sz w:val="22"/>
                      <w:szCs w:val="22"/>
                    </w:rPr>
                    <w:t>tor</w:t>
                  </w:r>
                  <w:r w:rsidR="001D2874" w:rsidRPr="00C575EB">
                    <w:rPr>
                      <w:rFonts w:asciiTheme="minorHAnsi" w:eastAsia="Calibri" w:hAnsiTheme="minorHAnsi" w:cs="Arial"/>
                      <w:noProof/>
                      <w:sz w:val="22"/>
                      <w:szCs w:val="22"/>
                    </w:rPr>
                    <w:t xml:space="preserve">al </w:t>
                  </w:r>
                  <w:r w:rsidRPr="00C575EB">
                    <w:rPr>
                      <w:rFonts w:asciiTheme="minorHAnsi" w:eastAsia="Calibri" w:hAnsiTheme="minorHAnsi" w:cs="Arial"/>
                      <w:noProof/>
                      <w:sz w:val="22"/>
                      <w:szCs w:val="22"/>
                    </w:rPr>
                    <w:t>semin</w:t>
                  </w:r>
                  <w:r w:rsidR="001D2874" w:rsidRPr="00C575EB">
                    <w:rPr>
                      <w:rFonts w:asciiTheme="minorHAnsi" w:eastAsia="Calibri" w:hAnsiTheme="minorHAnsi" w:cs="Arial"/>
                      <w:noProof/>
                      <w:sz w:val="22"/>
                      <w:szCs w:val="22"/>
                    </w:rPr>
                    <w:t>ar</w:t>
                  </w:r>
                  <w:r w:rsidRPr="00C575EB">
                    <w:rPr>
                      <w:rFonts w:asciiTheme="minorHAnsi" w:eastAsia="Calibri" w:hAnsiTheme="minorHAnsi" w:cs="Arial"/>
                      <w:noProof/>
                      <w:sz w:val="22"/>
                      <w:szCs w:val="22"/>
                    </w:rPr>
                    <w:t xml:space="preserve"> II.</w:t>
                  </w:r>
                </w:p>
                <w:p w14:paraId="7303BCEB" w14:textId="77777777" w:rsidR="002542B1" w:rsidRPr="00C575EB" w:rsidRDefault="002542B1" w:rsidP="002542B1">
                  <w:pPr>
                    <w:snapToGrid w:val="0"/>
                    <w:contextualSpacing/>
                    <w:rPr>
                      <w:rFonts w:ascii="Calibri" w:eastAsia="Calibri" w:hAnsi="Calibri" w:cs="Arial"/>
                      <w:b/>
                      <w:bCs/>
                      <w:noProof/>
                    </w:rPr>
                  </w:pPr>
                  <w:r w:rsidRPr="00C575EB">
                    <w:rPr>
                      <w:rFonts w:ascii="Calibri" w:eastAsia="Calibri" w:hAnsi="Calibri" w:cs="Arial"/>
                      <w:b/>
                      <w:bCs/>
                      <w:noProof/>
                    </w:rPr>
                    <w:t>YDS</w:t>
                  </w:r>
                  <w:r w:rsidR="00E50513">
                    <w:rPr>
                      <w:rFonts w:ascii="Calibri" w:eastAsia="Calibri" w:hAnsi="Calibri" w:cs="Arial"/>
                      <w:b/>
                      <w:bCs/>
                      <w:noProof/>
                    </w:rPr>
                    <w:t>A</w:t>
                  </w:r>
                  <w:r w:rsidRPr="00C575EB">
                    <w:rPr>
                      <w:rFonts w:ascii="Calibri" w:eastAsia="Calibri" w:hAnsi="Calibri" w:cs="Arial"/>
                      <w:b/>
                      <w:bCs/>
                      <w:noProof/>
                    </w:rPr>
                    <w:t>008</w:t>
                  </w:r>
                </w:p>
                <w:p w14:paraId="717368AC" w14:textId="77777777" w:rsidR="002542B1" w:rsidRPr="00C575EB" w:rsidRDefault="002542B1" w:rsidP="002542B1">
                  <w:pPr>
                    <w:autoSpaceDE w:val="0"/>
                    <w:autoSpaceDN w:val="0"/>
                    <w:adjustRightInd w:val="0"/>
                    <w:rPr>
                      <w:rFonts w:asciiTheme="minorHAnsi" w:eastAsia="Calibri" w:hAnsiTheme="minorHAnsi" w:cs="Arial"/>
                      <w:i/>
                      <w:noProof/>
                      <w:sz w:val="22"/>
                      <w:szCs w:val="22"/>
                    </w:rPr>
                  </w:pPr>
                  <w:r w:rsidRPr="00C575EB">
                    <w:rPr>
                      <w:rFonts w:asciiTheme="minorHAnsi" w:eastAsia="Calibri" w:hAnsiTheme="minorHAnsi" w:cs="Arial"/>
                      <w:noProof/>
                      <w:sz w:val="22"/>
                      <w:szCs w:val="22"/>
                    </w:rPr>
                    <w:t>Do</w:t>
                  </w:r>
                  <w:r w:rsidR="001D2874" w:rsidRPr="00C575EB">
                    <w:rPr>
                      <w:rFonts w:asciiTheme="minorHAnsi" w:eastAsia="Calibri" w:hAnsiTheme="minorHAnsi" w:cs="Arial"/>
                      <w:noProof/>
                      <w:sz w:val="22"/>
                      <w:szCs w:val="22"/>
                    </w:rPr>
                    <w:t>ctoral</w:t>
                  </w:r>
                  <w:r w:rsidRPr="00C575EB">
                    <w:rPr>
                      <w:rFonts w:asciiTheme="minorHAnsi" w:eastAsia="Calibri" w:hAnsiTheme="minorHAnsi" w:cs="Arial"/>
                      <w:noProof/>
                      <w:sz w:val="22"/>
                      <w:szCs w:val="22"/>
                    </w:rPr>
                    <w:t xml:space="preserve"> semin</w:t>
                  </w:r>
                  <w:r w:rsidR="001D2874" w:rsidRPr="00C575EB">
                    <w:rPr>
                      <w:rFonts w:asciiTheme="minorHAnsi" w:eastAsia="Calibri" w:hAnsiTheme="minorHAnsi" w:cs="Arial"/>
                      <w:noProof/>
                      <w:sz w:val="22"/>
                      <w:szCs w:val="22"/>
                    </w:rPr>
                    <w:t>ar</w:t>
                  </w:r>
                  <w:r w:rsidRPr="00C575EB">
                    <w:rPr>
                      <w:rFonts w:asciiTheme="minorHAnsi" w:eastAsia="Calibri" w:hAnsiTheme="minorHAnsi" w:cs="Arial"/>
                      <w:noProof/>
                      <w:sz w:val="22"/>
                      <w:szCs w:val="22"/>
                    </w:rPr>
                    <w:t xml:space="preserve"> III.</w:t>
                  </w:r>
                </w:p>
                <w:p w14:paraId="73837E80" w14:textId="77777777" w:rsidR="002542B1" w:rsidRPr="00C575EB" w:rsidRDefault="002542B1" w:rsidP="002542B1">
                  <w:pPr>
                    <w:snapToGrid w:val="0"/>
                    <w:contextualSpacing/>
                    <w:rPr>
                      <w:rFonts w:ascii="Calibri" w:eastAsia="Calibri" w:hAnsi="Calibri" w:cs="Arial"/>
                      <w:b/>
                      <w:bCs/>
                      <w:noProof/>
                    </w:rPr>
                  </w:pPr>
                  <w:r w:rsidRPr="00C575EB">
                    <w:rPr>
                      <w:rFonts w:ascii="Calibri" w:eastAsia="Calibri" w:hAnsi="Calibri" w:cs="Arial"/>
                      <w:b/>
                      <w:bCs/>
                      <w:noProof/>
                    </w:rPr>
                    <w:t>YDS</w:t>
                  </w:r>
                  <w:r w:rsidR="00E50513">
                    <w:rPr>
                      <w:rFonts w:ascii="Calibri" w:eastAsia="Calibri" w:hAnsi="Calibri" w:cs="Arial"/>
                      <w:b/>
                      <w:bCs/>
                      <w:noProof/>
                    </w:rPr>
                    <w:t>A</w:t>
                  </w:r>
                  <w:r w:rsidRPr="00C575EB">
                    <w:rPr>
                      <w:rFonts w:ascii="Calibri" w:eastAsia="Calibri" w:hAnsi="Calibri" w:cs="Arial"/>
                      <w:b/>
                      <w:bCs/>
                      <w:noProof/>
                    </w:rPr>
                    <w:t>012</w:t>
                  </w:r>
                </w:p>
                <w:p w14:paraId="1698E39F" w14:textId="77777777" w:rsidR="002542B1" w:rsidRPr="00C575EB" w:rsidRDefault="002542B1" w:rsidP="002542B1">
                  <w:pPr>
                    <w:autoSpaceDE w:val="0"/>
                    <w:autoSpaceDN w:val="0"/>
                    <w:adjustRightInd w:val="0"/>
                    <w:rPr>
                      <w:rFonts w:asciiTheme="minorHAnsi" w:eastAsia="Calibri" w:hAnsiTheme="minorHAnsi" w:cs="Arial"/>
                      <w:noProof/>
                      <w:sz w:val="22"/>
                      <w:szCs w:val="22"/>
                    </w:rPr>
                  </w:pPr>
                  <w:r w:rsidRPr="00C575EB">
                    <w:rPr>
                      <w:rFonts w:asciiTheme="minorHAnsi" w:eastAsia="Calibri" w:hAnsiTheme="minorHAnsi" w:cs="Arial"/>
                      <w:noProof/>
                      <w:sz w:val="22"/>
                      <w:szCs w:val="22"/>
                    </w:rPr>
                    <w:t>Do</w:t>
                  </w:r>
                  <w:r w:rsidR="001D2874" w:rsidRPr="00C575EB">
                    <w:rPr>
                      <w:rFonts w:asciiTheme="minorHAnsi" w:eastAsia="Calibri" w:hAnsiTheme="minorHAnsi" w:cs="Arial"/>
                      <w:noProof/>
                      <w:sz w:val="22"/>
                      <w:szCs w:val="22"/>
                    </w:rPr>
                    <w:t>ctoral</w:t>
                  </w:r>
                  <w:r w:rsidRPr="00C575EB">
                    <w:rPr>
                      <w:rFonts w:asciiTheme="minorHAnsi" w:eastAsia="Calibri" w:hAnsiTheme="minorHAnsi" w:cs="Arial"/>
                      <w:noProof/>
                      <w:sz w:val="22"/>
                      <w:szCs w:val="22"/>
                    </w:rPr>
                    <w:t xml:space="preserve"> semin</w:t>
                  </w:r>
                  <w:r w:rsidR="001D2874" w:rsidRPr="00C575EB">
                    <w:rPr>
                      <w:rFonts w:asciiTheme="minorHAnsi" w:eastAsia="Calibri" w:hAnsiTheme="minorHAnsi" w:cs="Arial"/>
                      <w:noProof/>
                      <w:sz w:val="22"/>
                      <w:szCs w:val="22"/>
                    </w:rPr>
                    <w:t>ar</w:t>
                  </w:r>
                  <w:r w:rsidRPr="00C575EB">
                    <w:rPr>
                      <w:rFonts w:asciiTheme="minorHAnsi" w:eastAsia="Calibri" w:hAnsiTheme="minorHAnsi" w:cs="Arial"/>
                      <w:noProof/>
                      <w:sz w:val="22"/>
                      <w:szCs w:val="22"/>
                    </w:rPr>
                    <w:t xml:space="preserve"> IV.</w:t>
                  </w:r>
                </w:p>
                <w:p w14:paraId="02610CA1" w14:textId="77777777" w:rsidR="002542B1" w:rsidRPr="00C575EB" w:rsidRDefault="002542B1" w:rsidP="002542B1">
                  <w:pPr>
                    <w:snapToGrid w:val="0"/>
                    <w:contextualSpacing/>
                    <w:rPr>
                      <w:rFonts w:ascii="Calibri" w:eastAsia="Calibri" w:hAnsi="Calibri" w:cs="Arial"/>
                      <w:b/>
                      <w:bCs/>
                      <w:noProof/>
                    </w:rPr>
                  </w:pPr>
                  <w:r w:rsidRPr="00C575EB">
                    <w:rPr>
                      <w:rFonts w:ascii="Calibri" w:eastAsia="Calibri" w:hAnsi="Calibri" w:cs="Arial"/>
                      <w:b/>
                      <w:bCs/>
                      <w:noProof/>
                    </w:rPr>
                    <w:t>YDS</w:t>
                  </w:r>
                  <w:r w:rsidR="00E50513">
                    <w:rPr>
                      <w:rFonts w:ascii="Calibri" w:eastAsia="Calibri" w:hAnsi="Calibri" w:cs="Arial"/>
                      <w:b/>
                      <w:bCs/>
                      <w:noProof/>
                    </w:rPr>
                    <w:t>A</w:t>
                  </w:r>
                  <w:r w:rsidR="002E4ED8">
                    <w:rPr>
                      <w:rFonts w:ascii="Calibri" w:eastAsia="Calibri" w:hAnsi="Calibri" w:cs="Arial"/>
                      <w:b/>
                      <w:bCs/>
                      <w:noProof/>
                    </w:rPr>
                    <w:t>016</w:t>
                  </w:r>
                </w:p>
              </w:tc>
              <w:tc>
                <w:tcPr>
                  <w:tcW w:w="1128" w:type="dxa"/>
                </w:tcPr>
                <w:p w14:paraId="602E2300" w14:textId="77777777" w:rsidR="009B63B5" w:rsidRPr="00C575EB" w:rsidRDefault="009B63B5" w:rsidP="00855F5B">
                  <w:pPr>
                    <w:autoSpaceDE w:val="0"/>
                    <w:autoSpaceDN w:val="0"/>
                    <w:adjustRightInd w:val="0"/>
                    <w:rPr>
                      <w:rFonts w:asciiTheme="minorHAnsi" w:hAnsiTheme="minorHAnsi" w:cs="Arial"/>
                      <w:noProof/>
                      <w:sz w:val="22"/>
                      <w:szCs w:val="22"/>
                    </w:rPr>
                  </w:pPr>
                  <w:r w:rsidRPr="00C575EB">
                    <w:rPr>
                      <w:rFonts w:asciiTheme="minorHAnsi" w:eastAsia="Calibri" w:hAnsiTheme="minorHAnsi" w:cs="Arial"/>
                      <w:noProof/>
                      <w:sz w:val="22"/>
                      <w:szCs w:val="22"/>
                    </w:rPr>
                    <w:t>1 -</w:t>
                  </w:r>
                  <w:r w:rsidR="001D2874" w:rsidRPr="00C575EB">
                    <w:rPr>
                      <w:rFonts w:asciiTheme="minorHAnsi" w:eastAsia="Calibri" w:hAnsiTheme="minorHAnsi" w:cs="Arial"/>
                      <w:noProof/>
                      <w:sz w:val="22"/>
                      <w:szCs w:val="22"/>
                    </w:rPr>
                    <w:t xml:space="preserve"> </w:t>
                  </w:r>
                  <w:r w:rsidRPr="00C575EB">
                    <w:rPr>
                      <w:rFonts w:asciiTheme="minorHAnsi" w:eastAsia="Calibri" w:hAnsiTheme="minorHAnsi" w:cs="Arial"/>
                      <w:noProof/>
                      <w:sz w:val="22"/>
                      <w:szCs w:val="22"/>
                    </w:rPr>
                    <w:t>8 sem</w:t>
                  </w:r>
                  <w:r w:rsidR="00855F5B" w:rsidRPr="00C575EB">
                    <w:rPr>
                      <w:rFonts w:asciiTheme="minorHAnsi" w:eastAsia="Calibri" w:hAnsiTheme="minorHAnsi" w:cs="Arial"/>
                      <w:noProof/>
                      <w:sz w:val="22"/>
                      <w:szCs w:val="22"/>
                    </w:rPr>
                    <w:t>.</w:t>
                  </w:r>
                </w:p>
              </w:tc>
              <w:tc>
                <w:tcPr>
                  <w:tcW w:w="1245" w:type="dxa"/>
                </w:tcPr>
                <w:p w14:paraId="65019EC7" w14:textId="77777777" w:rsidR="009B63B5" w:rsidRPr="00C575EB" w:rsidRDefault="00855F5B" w:rsidP="009B63B5">
                  <w:pPr>
                    <w:autoSpaceDE w:val="0"/>
                    <w:autoSpaceDN w:val="0"/>
                    <w:adjustRightInd w:val="0"/>
                    <w:rPr>
                      <w:rFonts w:asciiTheme="minorHAnsi" w:hAnsiTheme="minorHAnsi" w:cs="Arial"/>
                      <w:noProof/>
                      <w:sz w:val="22"/>
                      <w:szCs w:val="22"/>
                    </w:rPr>
                  </w:pPr>
                  <w:r w:rsidRPr="00C575EB">
                    <w:rPr>
                      <w:rFonts w:asciiTheme="minorHAnsi" w:eastAsia="Calibri" w:hAnsiTheme="minorHAnsi" w:cs="Arial"/>
                      <w:noProof/>
                      <w:spacing w:val="-1"/>
                      <w:sz w:val="22"/>
                      <w:szCs w:val="22"/>
                    </w:rPr>
                    <w:t>course credit</w:t>
                  </w:r>
                </w:p>
              </w:tc>
              <w:tc>
                <w:tcPr>
                  <w:tcW w:w="4366" w:type="dxa"/>
                </w:tcPr>
                <w:p w14:paraId="0A3518BB" w14:textId="77777777" w:rsidR="009B63B5" w:rsidRPr="00C575EB" w:rsidRDefault="009B63B5" w:rsidP="009B63B5">
                  <w:pPr>
                    <w:autoSpaceDE w:val="0"/>
                    <w:autoSpaceDN w:val="0"/>
                    <w:adjustRightInd w:val="0"/>
                    <w:rPr>
                      <w:rFonts w:asciiTheme="minorHAnsi" w:eastAsiaTheme="minorHAnsi" w:hAnsiTheme="minorHAnsi"/>
                      <w:b/>
                      <w:bCs/>
                      <w:sz w:val="22"/>
                      <w:szCs w:val="22"/>
                      <w:lang w:eastAsia="en-US"/>
                    </w:rPr>
                  </w:pPr>
                  <w:r w:rsidRPr="00C575EB">
                    <w:rPr>
                      <w:rFonts w:asciiTheme="minorHAnsi" w:eastAsiaTheme="minorHAnsi" w:hAnsiTheme="minorHAnsi"/>
                      <w:b/>
                      <w:bCs/>
                      <w:sz w:val="22"/>
                      <w:szCs w:val="22"/>
                      <w:lang w:eastAsia="en-US"/>
                    </w:rPr>
                    <w:t>doc. PaedDr. Tomáš Hák, Ph.D.</w:t>
                  </w:r>
                </w:p>
                <w:p w14:paraId="320268A5" w14:textId="77777777" w:rsidR="009B63B5" w:rsidRPr="00C575EB" w:rsidRDefault="009B63B5" w:rsidP="009B63B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prof. Ing. Mgr.</w:t>
                  </w:r>
                  <w:r w:rsidR="002F42F5" w:rsidRPr="00C575EB">
                    <w:rPr>
                      <w:rFonts w:asciiTheme="minorHAnsi" w:eastAsiaTheme="minorHAnsi" w:hAnsiTheme="minorHAnsi"/>
                      <w:sz w:val="22"/>
                      <w:szCs w:val="22"/>
                      <w:lang w:eastAsia="en-US"/>
                    </w:rPr>
                    <w:t xml:space="preserve"> </w:t>
                  </w:r>
                  <w:r w:rsidRPr="00C575EB">
                    <w:rPr>
                      <w:rFonts w:asciiTheme="minorHAnsi" w:eastAsiaTheme="minorHAnsi" w:hAnsiTheme="minorHAnsi"/>
                      <w:sz w:val="22"/>
                      <w:szCs w:val="22"/>
                      <w:lang w:eastAsia="en-US"/>
                    </w:rPr>
                    <w:t>Jan Frouz, CSc.</w:t>
                  </w:r>
                </w:p>
                <w:p w14:paraId="217549F3" w14:textId="77777777" w:rsidR="009B63B5" w:rsidRPr="00C575EB" w:rsidRDefault="009B63B5" w:rsidP="009B63B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doc. RNDr. Svatava Janoušková,</w:t>
                  </w:r>
                </w:p>
                <w:p w14:paraId="2BA2B81C" w14:textId="77777777" w:rsidR="009B63B5" w:rsidRPr="00C575EB" w:rsidRDefault="009B63B5" w:rsidP="009B63B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 xml:space="preserve">prof. RNDr. </w:t>
                  </w:r>
                  <w:r w:rsidRPr="00C575EB">
                    <w:rPr>
                      <w:rFonts w:asciiTheme="minorHAnsi" w:eastAsiaTheme="minorHAnsi" w:hAnsiTheme="minorHAnsi" w:cs="TimesNewRomanPSMT"/>
                      <w:sz w:val="22"/>
                      <w:szCs w:val="22"/>
                      <w:lang w:eastAsia="en-US"/>
                    </w:rPr>
                    <w:t>Bedřich Moldan</w:t>
                  </w:r>
                  <w:r w:rsidRPr="00C575EB">
                    <w:rPr>
                      <w:rFonts w:asciiTheme="minorHAnsi" w:eastAsiaTheme="minorHAnsi" w:hAnsiTheme="minorHAnsi"/>
                      <w:sz w:val="22"/>
                      <w:szCs w:val="22"/>
                      <w:lang w:eastAsia="en-US"/>
                    </w:rPr>
                    <w:t>, CSc. dr.h.c Ph.D.</w:t>
                  </w:r>
                </w:p>
              </w:tc>
            </w:tr>
            <w:tr w:rsidR="00E41977" w:rsidRPr="00C575EB" w14:paraId="145FEF39" w14:textId="77777777" w:rsidTr="001E24F4">
              <w:trPr>
                <w:trHeight w:val="675"/>
              </w:trPr>
              <w:tc>
                <w:tcPr>
                  <w:tcW w:w="2183" w:type="dxa"/>
                </w:tcPr>
                <w:p w14:paraId="2211B640" w14:textId="77777777" w:rsidR="009B63B5" w:rsidRPr="00C575EB" w:rsidRDefault="002F42F5" w:rsidP="002F42F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Met</w:t>
                  </w:r>
                  <w:r w:rsidR="00E41977" w:rsidRPr="00C575EB">
                    <w:rPr>
                      <w:rFonts w:asciiTheme="minorHAnsi" w:eastAsiaTheme="minorHAnsi" w:hAnsiTheme="minorHAnsi"/>
                      <w:sz w:val="22"/>
                      <w:szCs w:val="22"/>
                      <w:lang w:eastAsia="en-US"/>
                    </w:rPr>
                    <w:t>hods of environmental sustainability assessment</w:t>
                  </w:r>
                </w:p>
                <w:p w14:paraId="1C897B29" w14:textId="77777777" w:rsidR="002542B1" w:rsidRPr="00C575EB" w:rsidRDefault="002542B1" w:rsidP="002F42F5">
                  <w:pPr>
                    <w:autoSpaceDE w:val="0"/>
                    <w:autoSpaceDN w:val="0"/>
                    <w:adjustRightInd w:val="0"/>
                    <w:rPr>
                      <w:rFonts w:asciiTheme="minorHAnsi" w:hAnsiTheme="minorHAnsi" w:cs="Arial"/>
                      <w:noProof/>
                      <w:sz w:val="22"/>
                      <w:szCs w:val="22"/>
                    </w:rPr>
                  </w:pPr>
                  <w:r w:rsidRPr="00C575EB">
                    <w:rPr>
                      <w:rFonts w:ascii="Calibri" w:eastAsia="Calibri" w:hAnsi="Calibri" w:cs="Arial"/>
                      <w:b/>
                      <w:bCs/>
                      <w:noProof/>
                    </w:rPr>
                    <w:t>YDS</w:t>
                  </w:r>
                  <w:r w:rsidR="00E50513">
                    <w:rPr>
                      <w:rFonts w:ascii="Calibri" w:eastAsia="Calibri" w:hAnsi="Calibri" w:cs="Arial"/>
                      <w:b/>
                      <w:bCs/>
                      <w:noProof/>
                    </w:rPr>
                    <w:t>A</w:t>
                  </w:r>
                  <w:r w:rsidRPr="00C575EB">
                    <w:rPr>
                      <w:rFonts w:ascii="Calibri" w:eastAsia="Calibri" w:hAnsi="Calibri" w:cs="Arial"/>
                      <w:b/>
                      <w:bCs/>
                      <w:noProof/>
                    </w:rPr>
                    <w:t>021</w:t>
                  </w:r>
                </w:p>
              </w:tc>
              <w:tc>
                <w:tcPr>
                  <w:tcW w:w="1128" w:type="dxa"/>
                </w:tcPr>
                <w:p w14:paraId="6146996D" w14:textId="77777777" w:rsidR="009B63B5" w:rsidRPr="00C575EB" w:rsidRDefault="002F42F5" w:rsidP="009B63B5">
                  <w:pPr>
                    <w:autoSpaceDE w:val="0"/>
                    <w:autoSpaceDN w:val="0"/>
                    <w:adjustRightInd w:val="0"/>
                    <w:rPr>
                      <w:rFonts w:asciiTheme="minorHAnsi" w:hAnsiTheme="minorHAnsi" w:cs="Arial"/>
                      <w:noProof/>
                      <w:sz w:val="22"/>
                      <w:szCs w:val="22"/>
                    </w:rPr>
                  </w:pPr>
                  <w:r w:rsidRPr="00C575EB">
                    <w:rPr>
                      <w:rFonts w:asciiTheme="minorHAnsi" w:eastAsia="Calibri" w:hAnsiTheme="minorHAnsi" w:cs="Arial"/>
                      <w:noProof/>
                      <w:sz w:val="22"/>
                      <w:szCs w:val="22"/>
                    </w:rPr>
                    <w:t>3 - 4</w:t>
                  </w:r>
                  <w:r w:rsidR="009B63B5" w:rsidRPr="00C575EB">
                    <w:rPr>
                      <w:rFonts w:asciiTheme="minorHAnsi" w:eastAsia="Calibri" w:hAnsiTheme="minorHAnsi" w:cs="Arial"/>
                      <w:noProof/>
                      <w:sz w:val="22"/>
                      <w:szCs w:val="22"/>
                    </w:rPr>
                    <w:t xml:space="preserve"> sem</w:t>
                  </w:r>
                  <w:r w:rsidR="009D028F" w:rsidRPr="00C575EB">
                    <w:rPr>
                      <w:rFonts w:asciiTheme="minorHAnsi" w:eastAsia="Calibri" w:hAnsiTheme="minorHAnsi" w:cs="Arial"/>
                      <w:noProof/>
                      <w:sz w:val="22"/>
                      <w:szCs w:val="22"/>
                    </w:rPr>
                    <w:t>.</w:t>
                  </w:r>
                </w:p>
              </w:tc>
              <w:tc>
                <w:tcPr>
                  <w:tcW w:w="1245" w:type="dxa"/>
                </w:tcPr>
                <w:p w14:paraId="6C78DA03" w14:textId="77777777" w:rsidR="009B63B5" w:rsidRPr="00C575EB" w:rsidRDefault="00855F5B" w:rsidP="00855F5B">
                  <w:pPr>
                    <w:autoSpaceDE w:val="0"/>
                    <w:autoSpaceDN w:val="0"/>
                    <w:adjustRightInd w:val="0"/>
                    <w:rPr>
                      <w:rFonts w:asciiTheme="minorHAnsi" w:hAnsiTheme="minorHAnsi" w:cs="Arial"/>
                      <w:noProof/>
                      <w:sz w:val="22"/>
                      <w:szCs w:val="22"/>
                    </w:rPr>
                  </w:pPr>
                  <w:r w:rsidRPr="00C575EB">
                    <w:rPr>
                      <w:rFonts w:asciiTheme="minorHAnsi" w:eastAsia="Calibri" w:hAnsiTheme="minorHAnsi" w:cs="Arial"/>
                      <w:noProof/>
                      <w:sz w:val="22"/>
                      <w:szCs w:val="22"/>
                    </w:rPr>
                    <w:t>course credit</w:t>
                  </w:r>
                </w:p>
              </w:tc>
              <w:tc>
                <w:tcPr>
                  <w:tcW w:w="4366" w:type="dxa"/>
                </w:tcPr>
                <w:p w14:paraId="7350A91C" w14:textId="77777777" w:rsidR="002F42F5" w:rsidRPr="00C575EB" w:rsidRDefault="002F42F5" w:rsidP="002F42F5">
                  <w:pPr>
                    <w:autoSpaceDE w:val="0"/>
                    <w:autoSpaceDN w:val="0"/>
                    <w:adjustRightInd w:val="0"/>
                    <w:rPr>
                      <w:rFonts w:asciiTheme="minorHAnsi" w:eastAsiaTheme="minorHAnsi" w:hAnsiTheme="minorHAnsi"/>
                      <w:b/>
                      <w:bCs/>
                      <w:sz w:val="22"/>
                      <w:szCs w:val="22"/>
                      <w:lang w:eastAsia="en-US"/>
                    </w:rPr>
                  </w:pPr>
                  <w:r w:rsidRPr="00C575EB">
                    <w:rPr>
                      <w:rFonts w:asciiTheme="minorHAnsi" w:eastAsiaTheme="minorHAnsi" w:hAnsiTheme="minorHAnsi"/>
                      <w:b/>
                      <w:bCs/>
                      <w:sz w:val="22"/>
                      <w:szCs w:val="22"/>
                      <w:lang w:eastAsia="en-US"/>
                    </w:rPr>
                    <w:t>doc. PaedDr. Tomáš Hák, Ph.D.</w:t>
                  </w:r>
                </w:p>
                <w:p w14:paraId="78749978" w14:textId="77777777" w:rsidR="002F42F5" w:rsidRPr="00C575EB" w:rsidRDefault="002F42F5" w:rsidP="002F42F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prof. Ing. Mgr. Jan Frouz, CSc.</w:t>
                  </w:r>
                </w:p>
                <w:p w14:paraId="2C308C01" w14:textId="77777777" w:rsidR="002F42F5" w:rsidRPr="00C575EB" w:rsidRDefault="002F42F5" w:rsidP="002F42F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doc. RNDr. Svatava Janoušková,Ph.D.</w:t>
                  </w:r>
                </w:p>
                <w:p w14:paraId="5D77BC22" w14:textId="77777777" w:rsidR="002F42F5" w:rsidRPr="00C575EB" w:rsidRDefault="002F42F5" w:rsidP="002F42F5">
                  <w:pPr>
                    <w:autoSpaceDE w:val="0"/>
                    <w:autoSpaceDN w:val="0"/>
                    <w:adjustRightInd w:val="0"/>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sz w:val="22"/>
                      <w:szCs w:val="22"/>
                      <w:lang w:eastAsia="en-US"/>
                    </w:rPr>
                    <w:t>doc. RNDr. Pavel Nováček, CSc.</w:t>
                  </w:r>
                </w:p>
                <w:p w14:paraId="55793FEA" w14:textId="77777777" w:rsidR="002F42F5" w:rsidRPr="00C575EB" w:rsidRDefault="002F42F5" w:rsidP="002F42F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Prof. Ing. Petr Šauer, CSc.</w:t>
                  </w:r>
                </w:p>
                <w:p w14:paraId="2795CC80" w14:textId="77777777" w:rsidR="002F42F5" w:rsidRPr="00C575EB" w:rsidRDefault="002F42F5" w:rsidP="002F42F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MUDr. Radim Šrám, DrSc.</w:t>
                  </w:r>
                </w:p>
                <w:p w14:paraId="38D311D5" w14:textId="77777777" w:rsidR="009B63B5" w:rsidRPr="00C575EB" w:rsidRDefault="002F42F5" w:rsidP="002F42F5">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 xml:space="preserve">prof. RNDr. </w:t>
                  </w:r>
                  <w:r w:rsidRPr="00C575EB">
                    <w:rPr>
                      <w:rFonts w:asciiTheme="minorHAnsi" w:eastAsiaTheme="minorHAnsi" w:hAnsiTheme="minorHAnsi" w:cs="TimesNewRomanPSMT"/>
                      <w:sz w:val="22"/>
                      <w:szCs w:val="22"/>
                      <w:lang w:eastAsia="en-US"/>
                    </w:rPr>
                    <w:t>Bedřich Moldan</w:t>
                  </w:r>
                  <w:r w:rsidRPr="00C575EB">
                    <w:rPr>
                      <w:rFonts w:asciiTheme="minorHAnsi" w:eastAsiaTheme="minorHAnsi" w:hAnsiTheme="minorHAnsi"/>
                      <w:sz w:val="22"/>
                      <w:szCs w:val="22"/>
                      <w:lang w:eastAsia="en-US"/>
                    </w:rPr>
                    <w:t>, CSc. dr.h.c</w:t>
                  </w:r>
                  <w:r w:rsidR="009B63B5" w:rsidRPr="00C575EB">
                    <w:rPr>
                      <w:rFonts w:asciiTheme="minorHAnsi" w:eastAsia="Calibri" w:hAnsiTheme="minorHAnsi" w:cs="Arial"/>
                      <w:noProof/>
                      <w:sz w:val="22"/>
                      <w:szCs w:val="22"/>
                    </w:rPr>
                    <w:t>.</w:t>
                  </w:r>
                </w:p>
              </w:tc>
            </w:tr>
            <w:tr w:rsidR="00E41977" w:rsidRPr="00C575EB" w14:paraId="696498D6" w14:textId="77777777" w:rsidTr="001E24F4">
              <w:trPr>
                <w:trHeight w:val="675"/>
              </w:trPr>
              <w:tc>
                <w:tcPr>
                  <w:tcW w:w="2183" w:type="dxa"/>
                </w:tcPr>
                <w:p w14:paraId="3F692530" w14:textId="77777777" w:rsidR="009B63B5" w:rsidRPr="00C575EB" w:rsidRDefault="001D2874" w:rsidP="009B63B5">
                  <w:pPr>
                    <w:rPr>
                      <w:rFonts w:asciiTheme="minorHAnsi" w:eastAsia="Calibri" w:hAnsiTheme="minorHAnsi" w:cs="Arial"/>
                      <w:noProof/>
                      <w:sz w:val="22"/>
                      <w:szCs w:val="22"/>
                      <w:lang w:eastAsia="en-US"/>
                    </w:rPr>
                  </w:pPr>
                  <w:r w:rsidRPr="00C575EB">
                    <w:rPr>
                      <w:rFonts w:asciiTheme="minorHAnsi" w:eastAsia="Calibri" w:hAnsiTheme="minorHAnsi" w:cs="Arial"/>
                      <w:noProof/>
                      <w:sz w:val="22"/>
                      <w:szCs w:val="22"/>
                      <w:lang w:eastAsia="en-US"/>
                    </w:rPr>
                    <w:t>English language</w:t>
                  </w:r>
                </w:p>
                <w:p w14:paraId="3FC48737" w14:textId="77777777" w:rsidR="002542B1" w:rsidRPr="00C575EB" w:rsidRDefault="002542B1" w:rsidP="009B63B5">
                  <w:pPr>
                    <w:rPr>
                      <w:rFonts w:asciiTheme="minorHAnsi" w:eastAsia="Calibri" w:hAnsiTheme="minorHAnsi" w:cs="Arial"/>
                      <w:noProof/>
                      <w:sz w:val="22"/>
                      <w:szCs w:val="22"/>
                    </w:rPr>
                  </w:pPr>
                  <w:r w:rsidRPr="00C575EB">
                    <w:rPr>
                      <w:rFonts w:ascii="Calibri" w:eastAsia="Calibri" w:hAnsi="Calibri" w:cs="Arial"/>
                      <w:b/>
                      <w:bCs/>
                      <w:noProof/>
                    </w:rPr>
                    <w:t>YDS</w:t>
                  </w:r>
                  <w:r w:rsidR="00E50513">
                    <w:rPr>
                      <w:rFonts w:ascii="Calibri" w:eastAsia="Calibri" w:hAnsi="Calibri" w:cs="Arial"/>
                      <w:b/>
                      <w:bCs/>
                      <w:noProof/>
                    </w:rPr>
                    <w:t>A</w:t>
                  </w:r>
                  <w:r w:rsidRPr="00C575EB">
                    <w:rPr>
                      <w:rFonts w:ascii="Calibri" w:eastAsia="Calibri" w:hAnsi="Calibri" w:cs="Arial"/>
                      <w:b/>
                      <w:bCs/>
                      <w:noProof/>
                    </w:rPr>
                    <w:t>022</w:t>
                  </w:r>
                </w:p>
              </w:tc>
              <w:tc>
                <w:tcPr>
                  <w:tcW w:w="1128" w:type="dxa"/>
                </w:tcPr>
                <w:p w14:paraId="71842E95" w14:textId="77777777" w:rsidR="009B63B5" w:rsidRPr="00C575EB" w:rsidRDefault="001D2874" w:rsidP="001D2874">
                  <w:pPr>
                    <w:autoSpaceDE w:val="0"/>
                    <w:autoSpaceDN w:val="0"/>
                    <w:adjustRightInd w:val="0"/>
                    <w:rPr>
                      <w:rFonts w:asciiTheme="minorHAnsi" w:eastAsia="Calibri" w:hAnsiTheme="minorHAnsi" w:cs="Arial"/>
                      <w:noProof/>
                      <w:sz w:val="22"/>
                      <w:szCs w:val="22"/>
                    </w:rPr>
                  </w:pPr>
                  <w:r w:rsidRPr="00C575EB">
                    <w:rPr>
                      <w:rFonts w:asciiTheme="minorHAnsi" w:eastAsia="Calibri" w:hAnsiTheme="minorHAnsi" w:cs="Arial"/>
                      <w:noProof/>
                      <w:sz w:val="22"/>
                      <w:szCs w:val="22"/>
                    </w:rPr>
                    <w:t>up to</w:t>
                  </w:r>
                  <w:r w:rsidR="002F42F5" w:rsidRPr="00C575EB">
                    <w:rPr>
                      <w:rFonts w:asciiTheme="minorHAnsi" w:eastAsia="Calibri" w:hAnsiTheme="minorHAnsi" w:cs="Arial"/>
                      <w:noProof/>
                      <w:sz w:val="22"/>
                      <w:szCs w:val="22"/>
                    </w:rPr>
                    <w:t xml:space="preserve"> 6</w:t>
                  </w:r>
                  <w:r w:rsidR="009B63B5" w:rsidRPr="00C575EB">
                    <w:rPr>
                      <w:rFonts w:asciiTheme="minorHAnsi" w:eastAsia="Calibri" w:hAnsiTheme="minorHAnsi" w:cs="Arial"/>
                      <w:noProof/>
                      <w:sz w:val="22"/>
                      <w:szCs w:val="22"/>
                    </w:rPr>
                    <w:t xml:space="preserve"> sem</w:t>
                  </w:r>
                  <w:r w:rsidR="009D028F" w:rsidRPr="00C575EB">
                    <w:rPr>
                      <w:rFonts w:asciiTheme="minorHAnsi" w:eastAsia="Calibri" w:hAnsiTheme="minorHAnsi" w:cs="Arial"/>
                      <w:noProof/>
                      <w:sz w:val="22"/>
                      <w:szCs w:val="22"/>
                    </w:rPr>
                    <w:t>.</w:t>
                  </w:r>
                </w:p>
              </w:tc>
              <w:tc>
                <w:tcPr>
                  <w:tcW w:w="1245" w:type="dxa"/>
                </w:tcPr>
                <w:p w14:paraId="76FBEFA7" w14:textId="77777777" w:rsidR="009B63B5" w:rsidRPr="00C575EB" w:rsidRDefault="00855F5B" w:rsidP="00855F5B">
                  <w:pPr>
                    <w:autoSpaceDE w:val="0"/>
                    <w:autoSpaceDN w:val="0"/>
                    <w:adjustRightInd w:val="0"/>
                    <w:rPr>
                      <w:rFonts w:asciiTheme="minorHAnsi" w:eastAsia="Calibri" w:hAnsiTheme="minorHAnsi" w:cs="Arial"/>
                      <w:noProof/>
                      <w:sz w:val="22"/>
                      <w:szCs w:val="22"/>
                    </w:rPr>
                  </w:pPr>
                  <w:r w:rsidRPr="00C575EB">
                    <w:rPr>
                      <w:rFonts w:asciiTheme="minorHAnsi" w:eastAsia="Calibri" w:hAnsiTheme="minorHAnsi" w:cs="Arial"/>
                      <w:noProof/>
                      <w:spacing w:val="-1"/>
                      <w:sz w:val="22"/>
                      <w:szCs w:val="22"/>
                    </w:rPr>
                    <w:t>exam</w:t>
                  </w:r>
                </w:p>
              </w:tc>
              <w:tc>
                <w:tcPr>
                  <w:tcW w:w="4366" w:type="dxa"/>
                </w:tcPr>
                <w:p w14:paraId="3A25DEAB" w14:textId="77777777" w:rsidR="009B63B5" w:rsidRPr="00C575EB" w:rsidRDefault="009B63B5" w:rsidP="009B63B5">
                  <w:pPr>
                    <w:rPr>
                      <w:rFonts w:asciiTheme="minorHAnsi" w:eastAsia="Calibri" w:hAnsiTheme="minorHAnsi" w:cs="Arial"/>
                      <w:b/>
                      <w:noProof/>
                      <w:sz w:val="22"/>
                      <w:szCs w:val="22"/>
                      <w:lang w:eastAsia="en-US"/>
                    </w:rPr>
                  </w:pPr>
                  <w:r w:rsidRPr="00C575EB">
                    <w:rPr>
                      <w:rFonts w:asciiTheme="minorHAnsi" w:eastAsia="Calibri" w:hAnsiTheme="minorHAnsi" w:cs="Arial"/>
                      <w:b/>
                      <w:noProof/>
                      <w:sz w:val="22"/>
                      <w:szCs w:val="22"/>
                      <w:lang w:eastAsia="en-US"/>
                    </w:rPr>
                    <w:t>Mgr. Lily Císařovská</w:t>
                  </w:r>
                </w:p>
                <w:p w14:paraId="59DC097B" w14:textId="77777777" w:rsidR="009B63B5" w:rsidRPr="00C575EB" w:rsidRDefault="00E41977" w:rsidP="00E41977">
                  <w:pPr>
                    <w:rPr>
                      <w:rFonts w:asciiTheme="minorHAnsi" w:eastAsiaTheme="minorHAnsi" w:hAnsiTheme="minorHAnsi"/>
                      <w:color w:val="FF0000"/>
                      <w:sz w:val="22"/>
                      <w:szCs w:val="22"/>
                      <w:lang w:eastAsia="en-US"/>
                    </w:rPr>
                  </w:pPr>
                  <w:r w:rsidRPr="00C575EB">
                    <w:rPr>
                      <w:rFonts w:asciiTheme="minorHAnsi" w:eastAsiaTheme="minorHAnsi" w:hAnsiTheme="minorHAnsi"/>
                      <w:sz w:val="22"/>
                      <w:szCs w:val="22"/>
                      <w:lang w:eastAsia="en-US"/>
                    </w:rPr>
                    <w:t>teacher at ILPS CU</w:t>
                  </w:r>
                </w:p>
              </w:tc>
            </w:tr>
            <w:tr w:rsidR="00E41977" w:rsidRPr="00C575EB" w14:paraId="117D11A8" w14:textId="77777777" w:rsidTr="001E24F4">
              <w:trPr>
                <w:trHeight w:val="675"/>
              </w:trPr>
              <w:tc>
                <w:tcPr>
                  <w:tcW w:w="2183" w:type="dxa"/>
                </w:tcPr>
                <w:p w14:paraId="53482BD3" w14:textId="77777777" w:rsidR="002542B1" w:rsidRPr="00C575EB" w:rsidRDefault="00105928" w:rsidP="009B63B5">
                  <w:pPr>
                    <w:rPr>
                      <w:rFonts w:asciiTheme="minorHAnsi" w:eastAsia="Calibri" w:hAnsiTheme="minorHAnsi" w:cs="Arial"/>
                      <w:noProof/>
                      <w:sz w:val="22"/>
                      <w:szCs w:val="22"/>
                      <w:lang w:eastAsia="en-US"/>
                    </w:rPr>
                  </w:pPr>
                  <w:r w:rsidRPr="00105928">
                    <w:rPr>
                      <w:rFonts w:asciiTheme="minorHAnsi" w:eastAsia="Calibri" w:hAnsiTheme="minorHAnsi" w:cs="Arial"/>
                      <w:noProof/>
                      <w:sz w:val="22"/>
                      <w:szCs w:val="22"/>
                      <w:lang w:eastAsia="en-US"/>
                    </w:rPr>
                    <w:t>Dissertation Thesis Mock Defense</w:t>
                  </w:r>
                  <w:r>
                    <w:rPr>
                      <w:rFonts w:asciiTheme="minorHAnsi" w:eastAsia="Calibri" w:hAnsiTheme="minorHAnsi" w:cs="Arial"/>
                      <w:noProof/>
                      <w:sz w:val="22"/>
                      <w:szCs w:val="22"/>
                      <w:lang w:eastAsia="en-US"/>
                    </w:rPr>
                    <w:t xml:space="preserve"> </w:t>
                  </w:r>
                  <w:r w:rsidR="002542B1" w:rsidRPr="00C575EB">
                    <w:rPr>
                      <w:rFonts w:ascii="Calibri" w:eastAsia="Calibri" w:hAnsi="Calibri" w:cs="Arial"/>
                      <w:b/>
                      <w:bCs/>
                      <w:noProof/>
                    </w:rPr>
                    <w:t>YDS</w:t>
                  </w:r>
                  <w:r w:rsidR="00E50513">
                    <w:rPr>
                      <w:rFonts w:ascii="Calibri" w:eastAsia="Calibri" w:hAnsi="Calibri" w:cs="Arial"/>
                      <w:b/>
                      <w:bCs/>
                      <w:noProof/>
                    </w:rPr>
                    <w:t>A</w:t>
                  </w:r>
                  <w:r w:rsidR="002542B1" w:rsidRPr="00C575EB">
                    <w:rPr>
                      <w:rFonts w:ascii="Calibri" w:eastAsia="Calibri" w:hAnsi="Calibri" w:cs="Arial"/>
                      <w:b/>
                      <w:bCs/>
                      <w:noProof/>
                    </w:rPr>
                    <w:t>015</w:t>
                  </w:r>
                </w:p>
              </w:tc>
              <w:tc>
                <w:tcPr>
                  <w:tcW w:w="1128" w:type="dxa"/>
                </w:tcPr>
                <w:p w14:paraId="12C60E94" w14:textId="77777777" w:rsidR="002542B1" w:rsidRPr="00C575EB" w:rsidRDefault="001D2874" w:rsidP="001D2874">
                  <w:pPr>
                    <w:autoSpaceDE w:val="0"/>
                    <w:autoSpaceDN w:val="0"/>
                    <w:adjustRightInd w:val="0"/>
                    <w:rPr>
                      <w:rFonts w:asciiTheme="minorHAnsi" w:eastAsia="Calibri" w:hAnsiTheme="minorHAnsi" w:cs="Arial"/>
                      <w:noProof/>
                      <w:sz w:val="22"/>
                      <w:szCs w:val="22"/>
                    </w:rPr>
                  </w:pPr>
                  <w:r w:rsidRPr="00C575EB">
                    <w:rPr>
                      <w:rFonts w:asciiTheme="minorHAnsi" w:eastAsia="Calibri" w:hAnsiTheme="minorHAnsi" w:cs="Arial"/>
                      <w:noProof/>
                      <w:sz w:val="22"/>
                      <w:szCs w:val="22"/>
                    </w:rPr>
                    <w:t>up to</w:t>
                  </w:r>
                  <w:r w:rsidR="009D028F" w:rsidRPr="00C575EB">
                    <w:rPr>
                      <w:rFonts w:asciiTheme="minorHAnsi" w:eastAsia="Calibri" w:hAnsiTheme="minorHAnsi" w:cs="Arial"/>
                      <w:noProof/>
                      <w:sz w:val="22"/>
                      <w:szCs w:val="22"/>
                    </w:rPr>
                    <w:t xml:space="preserve"> 6 sem.</w:t>
                  </w:r>
                </w:p>
              </w:tc>
              <w:tc>
                <w:tcPr>
                  <w:tcW w:w="1245" w:type="dxa"/>
                </w:tcPr>
                <w:p w14:paraId="5329FDD6" w14:textId="77777777" w:rsidR="002542B1" w:rsidRPr="00C575EB" w:rsidRDefault="00855F5B" w:rsidP="00855F5B">
                  <w:pPr>
                    <w:autoSpaceDE w:val="0"/>
                    <w:autoSpaceDN w:val="0"/>
                    <w:adjustRightInd w:val="0"/>
                    <w:rPr>
                      <w:rFonts w:asciiTheme="minorHAnsi" w:eastAsia="Calibri" w:hAnsiTheme="minorHAnsi" w:cs="Arial"/>
                      <w:noProof/>
                      <w:spacing w:val="-1"/>
                      <w:sz w:val="22"/>
                      <w:szCs w:val="22"/>
                    </w:rPr>
                  </w:pPr>
                  <w:r w:rsidRPr="00C575EB">
                    <w:rPr>
                      <w:rFonts w:asciiTheme="minorHAnsi" w:eastAsia="Calibri" w:hAnsiTheme="minorHAnsi" w:cs="Arial"/>
                      <w:noProof/>
                      <w:spacing w:val="-1"/>
                      <w:sz w:val="22"/>
                      <w:szCs w:val="22"/>
                    </w:rPr>
                    <w:t>exam</w:t>
                  </w:r>
                </w:p>
              </w:tc>
              <w:tc>
                <w:tcPr>
                  <w:tcW w:w="4366" w:type="dxa"/>
                </w:tcPr>
                <w:p w14:paraId="0CFBCBD1" w14:textId="77777777" w:rsidR="002542B1" w:rsidRPr="00C575EB" w:rsidRDefault="002542B1" w:rsidP="002542B1">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b/>
                      <w:bCs/>
                      <w:sz w:val="22"/>
                      <w:szCs w:val="22"/>
                      <w:lang w:eastAsia="en-US"/>
                    </w:rPr>
                    <w:t>doc. PaedDr. Tomáš Hák, Ph.D</w:t>
                  </w:r>
                  <w:r w:rsidRPr="00C575EB">
                    <w:rPr>
                      <w:rFonts w:asciiTheme="minorHAnsi" w:eastAsiaTheme="minorHAnsi" w:hAnsiTheme="minorHAnsi"/>
                      <w:sz w:val="22"/>
                      <w:szCs w:val="22"/>
                      <w:lang w:eastAsia="en-US"/>
                    </w:rPr>
                    <w:t>.</w:t>
                  </w:r>
                </w:p>
                <w:p w14:paraId="32C6D8EF" w14:textId="77777777" w:rsidR="002542B1" w:rsidRPr="00C575EB" w:rsidRDefault="002542B1" w:rsidP="009B63B5">
                  <w:pPr>
                    <w:rPr>
                      <w:rFonts w:asciiTheme="minorHAnsi" w:eastAsia="Calibri" w:hAnsiTheme="minorHAnsi" w:cs="Arial"/>
                      <w:b/>
                      <w:noProof/>
                      <w:sz w:val="22"/>
                      <w:szCs w:val="22"/>
                      <w:lang w:eastAsia="en-US"/>
                    </w:rPr>
                  </w:pPr>
                </w:p>
              </w:tc>
            </w:tr>
            <w:tr w:rsidR="001E24F4" w:rsidRPr="00C575EB" w14:paraId="5FBFF153" w14:textId="77777777" w:rsidTr="001E24F4">
              <w:trPr>
                <w:trHeight w:val="675"/>
              </w:trPr>
              <w:tc>
                <w:tcPr>
                  <w:tcW w:w="2183" w:type="dxa"/>
                </w:tcPr>
                <w:p w14:paraId="12BC3E64" w14:textId="5D85510B" w:rsidR="001E24F4" w:rsidRPr="00105928" w:rsidRDefault="001E24F4" w:rsidP="001E24F4">
                  <w:pPr>
                    <w:rPr>
                      <w:rFonts w:asciiTheme="minorHAnsi" w:eastAsia="Calibri" w:hAnsiTheme="minorHAnsi" w:cs="Arial"/>
                      <w:noProof/>
                      <w:sz w:val="22"/>
                      <w:szCs w:val="22"/>
                      <w:lang w:eastAsia="en-US"/>
                    </w:rPr>
                  </w:pPr>
                  <w:r w:rsidRPr="00131A79">
                    <w:rPr>
                      <w:rFonts w:ascii="Verdana" w:eastAsia="Calibri" w:hAnsi="Verdana" w:cs="Arial"/>
                      <w:noProof/>
                      <w:sz w:val="18"/>
                      <w:szCs w:val="18"/>
                    </w:rPr>
                    <w:t>Discussion on the topic of the dissertation</w:t>
                  </w:r>
                  <w:r>
                    <w:rPr>
                      <w:rFonts w:ascii="Verdana" w:eastAsia="Calibri" w:hAnsi="Verdana" w:cs="Arial"/>
                      <w:noProof/>
                      <w:sz w:val="18"/>
                      <w:szCs w:val="18"/>
                    </w:rPr>
                    <w:t xml:space="preserve"> </w:t>
                  </w:r>
                  <w:r w:rsidRPr="00131A79">
                    <w:rPr>
                      <w:rFonts w:ascii="Verdana" w:eastAsia="Calibri" w:hAnsi="Verdana" w:cs="Arial"/>
                      <w:b/>
                      <w:bCs/>
                      <w:noProof/>
                      <w:sz w:val="18"/>
                      <w:szCs w:val="18"/>
                    </w:rPr>
                    <w:t>YD</w:t>
                  </w:r>
                  <w:r>
                    <w:rPr>
                      <w:rFonts w:ascii="Verdana" w:eastAsia="Calibri" w:hAnsi="Verdana" w:cs="Arial"/>
                      <w:b/>
                      <w:bCs/>
                      <w:noProof/>
                      <w:sz w:val="18"/>
                      <w:szCs w:val="18"/>
                    </w:rPr>
                    <w:t>S</w:t>
                  </w:r>
                  <w:r w:rsidRPr="00131A79">
                    <w:rPr>
                      <w:rFonts w:ascii="Verdana" w:eastAsia="Calibri" w:hAnsi="Verdana" w:cs="Arial"/>
                      <w:b/>
                      <w:bCs/>
                      <w:noProof/>
                      <w:sz w:val="18"/>
                      <w:szCs w:val="18"/>
                    </w:rPr>
                    <w:t>A997</w:t>
                  </w:r>
                </w:p>
              </w:tc>
              <w:tc>
                <w:tcPr>
                  <w:tcW w:w="1128" w:type="dxa"/>
                </w:tcPr>
                <w:p w14:paraId="5AB2331B" w14:textId="0DA4D142" w:rsidR="001E24F4" w:rsidRPr="00C575EB" w:rsidRDefault="001E24F4" w:rsidP="001E24F4">
                  <w:pPr>
                    <w:autoSpaceDE w:val="0"/>
                    <w:autoSpaceDN w:val="0"/>
                    <w:adjustRightInd w:val="0"/>
                    <w:rPr>
                      <w:rFonts w:asciiTheme="minorHAnsi" w:eastAsia="Calibri" w:hAnsiTheme="minorHAnsi" w:cs="Arial"/>
                      <w:noProof/>
                      <w:sz w:val="22"/>
                      <w:szCs w:val="22"/>
                    </w:rPr>
                  </w:pPr>
                  <w:r w:rsidRPr="006E7116">
                    <w:rPr>
                      <w:rFonts w:ascii="Verdana" w:eastAsia="Calibri" w:hAnsi="Verdana" w:cs="Arial"/>
                      <w:noProof/>
                      <w:sz w:val="18"/>
                      <w:szCs w:val="18"/>
                    </w:rPr>
                    <w:t>1 sem</w:t>
                  </w:r>
                </w:p>
              </w:tc>
              <w:tc>
                <w:tcPr>
                  <w:tcW w:w="1245" w:type="dxa"/>
                </w:tcPr>
                <w:p w14:paraId="015F762B" w14:textId="06FC952A" w:rsidR="001E24F4" w:rsidRPr="00C575EB" w:rsidRDefault="001E24F4" w:rsidP="001E24F4">
                  <w:pPr>
                    <w:autoSpaceDE w:val="0"/>
                    <w:autoSpaceDN w:val="0"/>
                    <w:adjustRightInd w:val="0"/>
                    <w:rPr>
                      <w:rFonts w:asciiTheme="minorHAnsi" w:eastAsia="Calibri" w:hAnsiTheme="minorHAnsi" w:cs="Arial"/>
                      <w:noProof/>
                      <w:spacing w:val="-1"/>
                      <w:sz w:val="22"/>
                      <w:szCs w:val="22"/>
                    </w:rPr>
                  </w:pPr>
                  <w:r w:rsidRPr="006E7116">
                    <w:rPr>
                      <w:rFonts w:ascii="Verdana" w:eastAsia="Calibri" w:hAnsi="Verdana" w:cs="Arial"/>
                      <w:noProof/>
                      <w:sz w:val="18"/>
                      <w:szCs w:val="18"/>
                    </w:rPr>
                    <w:t>RD</w:t>
                  </w:r>
                </w:p>
              </w:tc>
              <w:tc>
                <w:tcPr>
                  <w:tcW w:w="4366" w:type="dxa"/>
                </w:tcPr>
                <w:p w14:paraId="7D719A04" w14:textId="77777777" w:rsidR="001E24F4" w:rsidRPr="00C575EB" w:rsidRDefault="001E24F4" w:rsidP="001E24F4">
                  <w:pPr>
                    <w:autoSpaceDE w:val="0"/>
                    <w:autoSpaceDN w:val="0"/>
                    <w:adjustRightInd w:val="0"/>
                    <w:rPr>
                      <w:rFonts w:asciiTheme="minorHAnsi" w:eastAsiaTheme="minorHAnsi" w:hAnsiTheme="minorHAnsi"/>
                      <w:sz w:val="22"/>
                      <w:szCs w:val="22"/>
                      <w:lang w:eastAsia="en-US"/>
                    </w:rPr>
                  </w:pPr>
                  <w:r w:rsidRPr="00C575EB">
                    <w:rPr>
                      <w:rFonts w:asciiTheme="minorHAnsi" w:eastAsiaTheme="minorHAnsi" w:hAnsiTheme="minorHAnsi"/>
                      <w:b/>
                      <w:bCs/>
                      <w:sz w:val="22"/>
                      <w:szCs w:val="22"/>
                      <w:lang w:eastAsia="en-US"/>
                    </w:rPr>
                    <w:t>doc. PaedDr. Tomáš Hák, Ph.D</w:t>
                  </w:r>
                  <w:r w:rsidRPr="00C575EB">
                    <w:rPr>
                      <w:rFonts w:asciiTheme="minorHAnsi" w:eastAsiaTheme="minorHAnsi" w:hAnsiTheme="minorHAnsi"/>
                      <w:sz w:val="22"/>
                      <w:szCs w:val="22"/>
                      <w:lang w:eastAsia="en-US"/>
                    </w:rPr>
                    <w:t>.</w:t>
                  </w:r>
                </w:p>
                <w:p w14:paraId="4644FD8D" w14:textId="77777777" w:rsidR="001E24F4" w:rsidRPr="00C575EB" w:rsidRDefault="001E24F4" w:rsidP="001E24F4">
                  <w:pPr>
                    <w:autoSpaceDE w:val="0"/>
                    <w:autoSpaceDN w:val="0"/>
                    <w:adjustRightInd w:val="0"/>
                    <w:rPr>
                      <w:rFonts w:asciiTheme="minorHAnsi" w:eastAsiaTheme="minorHAnsi" w:hAnsiTheme="minorHAnsi"/>
                      <w:b/>
                      <w:bCs/>
                      <w:sz w:val="22"/>
                      <w:szCs w:val="22"/>
                      <w:lang w:eastAsia="en-US"/>
                    </w:rPr>
                  </w:pPr>
                </w:p>
              </w:tc>
            </w:tr>
            <w:tr w:rsidR="001E24F4" w:rsidRPr="00C575EB" w14:paraId="2167E7C8" w14:textId="77777777" w:rsidTr="001E24F4">
              <w:trPr>
                <w:trHeight w:val="675"/>
              </w:trPr>
              <w:tc>
                <w:tcPr>
                  <w:tcW w:w="2183" w:type="dxa"/>
                </w:tcPr>
                <w:p w14:paraId="0532D1B8" w14:textId="65C46D91" w:rsidR="001E24F4" w:rsidRPr="00105928" w:rsidRDefault="001E24F4" w:rsidP="001E24F4">
                  <w:pPr>
                    <w:rPr>
                      <w:rFonts w:asciiTheme="minorHAnsi" w:eastAsia="Calibri" w:hAnsiTheme="minorHAnsi" w:cs="Arial"/>
                      <w:noProof/>
                      <w:sz w:val="22"/>
                      <w:szCs w:val="22"/>
                      <w:lang w:eastAsia="en-US"/>
                    </w:rPr>
                  </w:pPr>
                  <w:r w:rsidRPr="00322601">
                    <w:rPr>
                      <w:rFonts w:ascii="Verdana" w:eastAsia="Calibri" w:hAnsi="Verdana" w:cs="Arial"/>
                      <w:noProof/>
                      <w:sz w:val="18"/>
                      <w:szCs w:val="18"/>
                    </w:rPr>
                    <w:t xml:space="preserve">Participation in Teaching or Grant Activities </w:t>
                  </w:r>
                  <w:r w:rsidRPr="00322601">
                    <w:rPr>
                      <w:rFonts w:ascii="Verdana" w:eastAsia="Calibri" w:hAnsi="Verdana" w:cs="Arial"/>
                      <w:b/>
                      <w:bCs/>
                      <w:noProof/>
                      <w:sz w:val="18"/>
                      <w:szCs w:val="18"/>
                    </w:rPr>
                    <w:t>YDX</w:t>
                  </w:r>
                  <w:r>
                    <w:rPr>
                      <w:rFonts w:ascii="Verdana" w:eastAsia="Calibri" w:hAnsi="Verdana" w:cs="Arial"/>
                      <w:b/>
                      <w:bCs/>
                      <w:noProof/>
                      <w:sz w:val="18"/>
                      <w:szCs w:val="18"/>
                    </w:rPr>
                    <w:t>A</w:t>
                  </w:r>
                  <w:r w:rsidRPr="00322601">
                    <w:rPr>
                      <w:rFonts w:ascii="Verdana" w:eastAsia="Calibri" w:hAnsi="Verdana" w:cs="Arial"/>
                      <w:b/>
                      <w:bCs/>
                      <w:noProof/>
                      <w:sz w:val="18"/>
                      <w:szCs w:val="18"/>
                    </w:rPr>
                    <w:t>001*</w:t>
                  </w:r>
                </w:p>
              </w:tc>
              <w:tc>
                <w:tcPr>
                  <w:tcW w:w="1128" w:type="dxa"/>
                </w:tcPr>
                <w:p w14:paraId="09A425D6" w14:textId="3BAC4F15" w:rsidR="001E24F4" w:rsidRPr="00C575EB" w:rsidRDefault="001E24F4" w:rsidP="001E24F4">
                  <w:pPr>
                    <w:autoSpaceDE w:val="0"/>
                    <w:autoSpaceDN w:val="0"/>
                    <w:adjustRightInd w:val="0"/>
                    <w:rPr>
                      <w:rFonts w:asciiTheme="minorHAnsi" w:eastAsia="Calibri" w:hAnsiTheme="minorHAnsi" w:cs="Arial"/>
                      <w:noProof/>
                      <w:sz w:val="22"/>
                      <w:szCs w:val="22"/>
                    </w:rPr>
                  </w:pPr>
                  <w:r>
                    <w:rPr>
                      <w:rFonts w:ascii="Verdana" w:eastAsia="Calibri" w:hAnsi="Verdana" w:cs="Arial"/>
                      <w:noProof/>
                      <w:sz w:val="18"/>
                      <w:szCs w:val="18"/>
                    </w:rPr>
                    <w:t>5x1 sem</w:t>
                  </w:r>
                </w:p>
              </w:tc>
              <w:tc>
                <w:tcPr>
                  <w:tcW w:w="1245" w:type="dxa"/>
                </w:tcPr>
                <w:p w14:paraId="794C39BD" w14:textId="77777777" w:rsidR="001E24F4" w:rsidRPr="00C575EB" w:rsidRDefault="001E24F4" w:rsidP="001E24F4">
                  <w:pPr>
                    <w:autoSpaceDE w:val="0"/>
                    <w:autoSpaceDN w:val="0"/>
                    <w:adjustRightInd w:val="0"/>
                    <w:rPr>
                      <w:rFonts w:asciiTheme="minorHAnsi" w:eastAsia="Calibri" w:hAnsiTheme="minorHAnsi" w:cs="Arial"/>
                      <w:noProof/>
                      <w:spacing w:val="-1"/>
                      <w:sz w:val="22"/>
                      <w:szCs w:val="22"/>
                    </w:rPr>
                  </w:pPr>
                </w:p>
              </w:tc>
              <w:tc>
                <w:tcPr>
                  <w:tcW w:w="4366" w:type="dxa"/>
                </w:tcPr>
                <w:p w14:paraId="7C4FEDEF" w14:textId="5C62B8B0" w:rsidR="001E24F4" w:rsidRPr="00C575EB" w:rsidRDefault="001E24F4" w:rsidP="001E24F4">
                  <w:pPr>
                    <w:autoSpaceDE w:val="0"/>
                    <w:autoSpaceDN w:val="0"/>
                    <w:adjustRightInd w:val="0"/>
                    <w:rPr>
                      <w:rFonts w:asciiTheme="minorHAnsi" w:eastAsiaTheme="minorHAnsi" w:hAnsiTheme="minorHAnsi"/>
                      <w:b/>
                      <w:bCs/>
                      <w:sz w:val="22"/>
                      <w:szCs w:val="22"/>
                      <w:lang w:eastAsia="en-US"/>
                    </w:rPr>
                  </w:pPr>
                  <w:r w:rsidRPr="005F711E">
                    <w:rPr>
                      <w:rFonts w:ascii="Calibri" w:hAnsi="Calibri"/>
                      <w:b/>
                      <w:sz w:val="22"/>
                      <w:szCs w:val="22"/>
                      <w:lang w:val="en"/>
                    </w:rPr>
                    <w:t>Head of the department to which the doctoral student belongs in the field of Coopertatia</w:t>
                  </w:r>
                </w:p>
              </w:tc>
            </w:tr>
          </w:tbl>
          <w:p w14:paraId="061B22CA" w14:textId="77777777" w:rsidR="00DF79D7" w:rsidRDefault="00DF79D7" w:rsidP="00DF79D7">
            <w:pPr>
              <w:jc w:val="both"/>
              <w:rPr>
                <w:b/>
                <w:color w:val="FF0000"/>
              </w:rPr>
            </w:pPr>
          </w:p>
          <w:p w14:paraId="4B8732E8" w14:textId="77777777" w:rsidR="001E24F4" w:rsidRPr="0039040F" w:rsidRDefault="001E24F4" w:rsidP="001E24F4">
            <w:pPr>
              <w:pStyle w:val="Odstavecseseznamem"/>
              <w:ind w:hanging="720"/>
              <w:rPr>
                <w:rFonts w:asciiTheme="minorHAnsi" w:hAnsiTheme="minorHAnsi" w:cstheme="minorHAnsi"/>
                <w:u w:val="single"/>
              </w:rPr>
            </w:pPr>
            <w:r w:rsidRPr="00322601">
              <w:rPr>
                <w:rFonts w:asciiTheme="minorHAnsi" w:hAnsiTheme="minorHAnsi" w:cstheme="minorHAnsi"/>
                <w:b/>
                <w:bCs/>
                <w:u w:val="single"/>
              </w:rPr>
              <w:t xml:space="preserve">Full-time </w:t>
            </w:r>
            <w:r w:rsidRPr="00322601">
              <w:rPr>
                <w:rFonts w:asciiTheme="minorHAnsi" w:hAnsiTheme="minorHAnsi" w:cstheme="minorHAnsi"/>
                <w:u w:val="single"/>
              </w:rPr>
              <w:t>doctoral students are also required to register for:</w:t>
            </w:r>
          </w:p>
          <w:p w14:paraId="1CB8D443" w14:textId="77777777" w:rsidR="001E24F4" w:rsidRPr="00322601" w:rsidRDefault="001E24F4" w:rsidP="001E24F4">
            <w:pPr>
              <w:pStyle w:val="Odstavecseseznamem"/>
              <w:rPr>
                <w:rFonts w:asciiTheme="minorHAnsi" w:hAnsiTheme="minorHAnsi" w:cstheme="minorHAnsi"/>
                <w:u w:val="single"/>
              </w:rPr>
            </w:pPr>
          </w:p>
          <w:p w14:paraId="79B3C9FB" w14:textId="77777777" w:rsidR="001E24F4" w:rsidRDefault="001E24F4" w:rsidP="001E24F4">
            <w:pPr>
              <w:pStyle w:val="Odstavecseseznamem"/>
              <w:ind w:left="0"/>
              <w:rPr>
                <w:rFonts w:asciiTheme="minorHAnsi" w:hAnsiTheme="minorHAnsi" w:cstheme="minorHAnsi"/>
                <w:b/>
                <w:bCs/>
              </w:rPr>
            </w:pPr>
            <w:r w:rsidRPr="00F16EBF">
              <w:rPr>
                <w:rFonts w:asciiTheme="minorHAnsi" w:hAnsiTheme="minorHAnsi" w:cstheme="minorHAnsi"/>
                <w:b/>
                <w:bCs/>
              </w:rPr>
              <w:t>*</w:t>
            </w:r>
            <w:r w:rsidRPr="00322601">
              <w:rPr>
                <w:rFonts w:asciiTheme="minorHAnsi" w:hAnsiTheme="minorHAnsi" w:cstheme="minorHAnsi"/>
                <w:b/>
                <w:bCs/>
              </w:rPr>
              <w:t>YDX</w:t>
            </w:r>
            <w:r>
              <w:rPr>
                <w:rFonts w:asciiTheme="minorHAnsi" w:hAnsiTheme="minorHAnsi" w:cstheme="minorHAnsi"/>
                <w:b/>
                <w:bCs/>
              </w:rPr>
              <w:t>A</w:t>
            </w:r>
            <w:r w:rsidRPr="00322601">
              <w:rPr>
                <w:rFonts w:asciiTheme="minorHAnsi" w:hAnsiTheme="minorHAnsi" w:cstheme="minorHAnsi"/>
                <w:b/>
                <w:bCs/>
              </w:rPr>
              <w:t>001 Participation in Teaching or Grant Activities</w:t>
            </w:r>
          </w:p>
          <w:p w14:paraId="01589281" w14:textId="77777777" w:rsidR="001E24F4" w:rsidRDefault="001E24F4" w:rsidP="001E24F4">
            <w:pPr>
              <w:pStyle w:val="Odstavecseseznamem"/>
              <w:ind w:left="0" w:firstLine="363"/>
              <w:rPr>
                <w:rFonts w:asciiTheme="minorHAnsi" w:hAnsiTheme="minorHAnsi" w:cstheme="minorHAnsi"/>
                <w:b/>
                <w:bCs/>
              </w:rPr>
            </w:pPr>
          </w:p>
          <w:p w14:paraId="3DF91D21" w14:textId="4901CCFC" w:rsidR="001E24F4" w:rsidRDefault="001E24F4" w:rsidP="001E24F4">
            <w:pPr>
              <w:pStyle w:val="Odstavecseseznamem"/>
              <w:ind w:left="0" w:firstLine="363"/>
              <w:jc w:val="both"/>
              <w:rPr>
                <w:rFonts w:asciiTheme="minorHAnsi" w:hAnsiTheme="minorHAnsi" w:cstheme="minorHAnsi"/>
                <w:lang w:val="en"/>
              </w:rPr>
            </w:pPr>
            <w:r w:rsidRPr="005F711E">
              <w:rPr>
                <w:rFonts w:asciiTheme="minorHAnsi" w:hAnsiTheme="minorHAnsi" w:cstheme="minorHAnsi"/>
                <w:lang w:val="en"/>
              </w:rPr>
              <w:t>The aim of this obligation is the active and systematic involvement of doctoral students in pedagogical or scientific activities at the faculty, which will enrich their academic development and contribute to the acquisition of pedagogical and research competencies for future professional life. Doctoral students participate in selected pedagogical activities in the area of ​​their dissertation project, such as leading seminars, leading and defending bachelor's theses, assisting in correcting tests</w:t>
            </w:r>
            <w:r>
              <w:rPr>
                <w:rFonts w:asciiTheme="minorHAnsi" w:hAnsiTheme="minorHAnsi" w:cstheme="minorHAnsi"/>
                <w:lang w:val="en"/>
              </w:rPr>
              <w:t>,</w:t>
            </w:r>
            <w:r w:rsidRPr="005F711E">
              <w:rPr>
                <w:rFonts w:asciiTheme="minorHAnsi" w:hAnsiTheme="minorHAnsi" w:cstheme="minorHAnsi"/>
                <w:lang w:val="en"/>
              </w:rPr>
              <w:t xml:space="preserve"> or other forms of teaching support. Alternatively, participation in grant activities is possible - either by an independent grant solution or by a demonstrable share in the grant of the supervisor or workplace. </w:t>
            </w:r>
          </w:p>
          <w:p w14:paraId="2B14684E" w14:textId="77777777" w:rsidR="00117A20" w:rsidRDefault="00117A20" w:rsidP="001E24F4">
            <w:pPr>
              <w:pStyle w:val="Odstavecseseznamem"/>
              <w:ind w:left="0" w:firstLine="363"/>
              <w:jc w:val="both"/>
              <w:rPr>
                <w:rFonts w:asciiTheme="minorHAnsi" w:hAnsiTheme="minorHAnsi" w:cstheme="minorHAnsi"/>
                <w:lang w:val="en"/>
              </w:rPr>
            </w:pPr>
          </w:p>
          <w:p w14:paraId="18DF52A9" w14:textId="48F24A4F" w:rsidR="001E24F4" w:rsidRDefault="001E24F4" w:rsidP="001E24F4">
            <w:pPr>
              <w:pStyle w:val="Odstavecseseznamem"/>
              <w:numPr>
                <w:ilvl w:val="0"/>
                <w:numId w:val="14"/>
              </w:numPr>
              <w:spacing w:line="259" w:lineRule="auto"/>
              <w:jc w:val="both"/>
              <w:rPr>
                <w:rFonts w:asciiTheme="minorHAnsi" w:hAnsiTheme="minorHAnsi" w:cstheme="minorHAnsi"/>
                <w:lang w:val="en"/>
              </w:rPr>
            </w:pPr>
            <w:r w:rsidRPr="005F711E">
              <w:rPr>
                <w:rFonts w:asciiTheme="minorHAnsi" w:hAnsiTheme="minorHAnsi" w:cstheme="minorHAnsi"/>
                <w:lang w:val="en"/>
              </w:rPr>
              <w:t>If a doctoral student participates in pedagogical activities in the form of teaching, he</w:t>
            </w:r>
            <w:r>
              <w:rPr>
                <w:rFonts w:asciiTheme="minorHAnsi" w:hAnsiTheme="minorHAnsi" w:cstheme="minorHAnsi"/>
                <w:lang w:val="en"/>
              </w:rPr>
              <w:t>/she</w:t>
            </w:r>
            <w:r w:rsidRPr="005F711E">
              <w:rPr>
                <w:rFonts w:asciiTheme="minorHAnsi" w:hAnsiTheme="minorHAnsi" w:cstheme="minorHAnsi"/>
                <w:lang w:val="en"/>
              </w:rPr>
              <w:t xml:space="preserve"> is obliged to complete the </w:t>
            </w:r>
            <w:r w:rsidRPr="005F711E">
              <w:rPr>
                <w:rFonts w:asciiTheme="minorHAnsi" w:hAnsiTheme="minorHAnsi" w:cstheme="minorHAnsi"/>
                <w:b/>
                <w:bCs/>
                <w:lang w:val="en"/>
              </w:rPr>
              <w:t xml:space="preserve">Pedagogical Competences Course** </w:t>
            </w:r>
            <w:hyperlink r:id="rId5" w:history="1">
              <w:r w:rsidRPr="00C9277A">
                <w:rPr>
                  <w:rStyle w:val="Hypertextovodkaz"/>
                </w:rPr>
                <w:t>https://vzdelavani.is.cuni.cz/simplifyworks/eoc/public/programs/30323385</w:t>
              </w:r>
            </w:hyperlink>
            <w:r w:rsidR="00117A20">
              <w:t xml:space="preserve"> </w:t>
            </w:r>
            <w:r w:rsidRPr="005F711E">
              <w:rPr>
                <w:rFonts w:asciiTheme="minorHAnsi" w:hAnsiTheme="minorHAnsi" w:cstheme="minorHAnsi"/>
                <w:lang w:val="en"/>
              </w:rPr>
              <w:t xml:space="preserve">during the first year. </w:t>
            </w:r>
          </w:p>
          <w:p w14:paraId="4A72C9E7" w14:textId="77777777" w:rsidR="001E24F4" w:rsidRPr="005F711E" w:rsidRDefault="001E24F4" w:rsidP="001E24F4">
            <w:pPr>
              <w:pStyle w:val="Odstavecseseznamem"/>
              <w:ind w:left="723"/>
              <w:jc w:val="both"/>
              <w:rPr>
                <w:rFonts w:asciiTheme="minorHAnsi" w:hAnsiTheme="minorHAnsi" w:cstheme="minorHAnsi"/>
                <w:b/>
                <w:bCs/>
              </w:rPr>
            </w:pPr>
            <w:r w:rsidRPr="005F711E">
              <w:rPr>
                <w:rFonts w:asciiTheme="minorHAnsi" w:hAnsiTheme="minorHAnsi" w:cstheme="minorHAnsi"/>
                <w:b/>
                <w:bCs/>
                <w:lang w:val="en"/>
              </w:rPr>
              <w:t xml:space="preserve">or </w:t>
            </w:r>
          </w:p>
          <w:p w14:paraId="30B878B6" w14:textId="77777777" w:rsidR="001E24F4" w:rsidRPr="005F711E" w:rsidRDefault="001E24F4" w:rsidP="001E24F4">
            <w:pPr>
              <w:pStyle w:val="Odstavecseseznamem"/>
              <w:numPr>
                <w:ilvl w:val="0"/>
                <w:numId w:val="14"/>
              </w:numPr>
              <w:spacing w:line="259" w:lineRule="auto"/>
              <w:jc w:val="both"/>
              <w:rPr>
                <w:rFonts w:asciiTheme="minorHAnsi" w:hAnsiTheme="minorHAnsi" w:cstheme="minorHAnsi"/>
              </w:rPr>
            </w:pPr>
            <w:r w:rsidRPr="005F711E">
              <w:rPr>
                <w:rFonts w:asciiTheme="minorHAnsi" w:hAnsiTheme="minorHAnsi" w:cstheme="minorHAnsi"/>
                <w:lang w:val="en"/>
              </w:rPr>
              <w:t>If he</w:t>
            </w:r>
            <w:r>
              <w:rPr>
                <w:rFonts w:asciiTheme="minorHAnsi" w:hAnsiTheme="minorHAnsi" w:cstheme="minorHAnsi"/>
                <w:lang w:val="en"/>
              </w:rPr>
              <w:t>/she</w:t>
            </w:r>
            <w:r w:rsidRPr="005F711E">
              <w:rPr>
                <w:rFonts w:asciiTheme="minorHAnsi" w:hAnsiTheme="minorHAnsi" w:cstheme="minorHAnsi"/>
                <w:lang w:val="en"/>
              </w:rPr>
              <w:t xml:space="preserve"> participates in research activities in the form of participation in a grant, he</w:t>
            </w:r>
            <w:r>
              <w:rPr>
                <w:rFonts w:asciiTheme="minorHAnsi" w:hAnsiTheme="minorHAnsi" w:cstheme="minorHAnsi"/>
                <w:lang w:val="en"/>
              </w:rPr>
              <w:t>/she</w:t>
            </w:r>
            <w:r w:rsidRPr="005F711E">
              <w:rPr>
                <w:rFonts w:asciiTheme="minorHAnsi" w:hAnsiTheme="minorHAnsi" w:cstheme="minorHAnsi"/>
                <w:lang w:val="en"/>
              </w:rPr>
              <w:t xml:space="preserve"> </w:t>
            </w:r>
            <w:r w:rsidRPr="005F711E">
              <w:rPr>
                <w:rFonts w:asciiTheme="minorHAnsi" w:hAnsiTheme="minorHAnsi" w:cstheme="minorHAnsi"/>
                <w:b/>
                <w:bCs/>
                <w:lang w:val="en"/>
              </w:rPr>
              <w:t>must submit a grant application to one of the grant projects during the first year</w:t>
            </w:r>
            <w:r w:rsidRPr="005F711E">
              <w:rPr>
                <w:rFonts w:asciiTheme="minorHAnsi" w:hAnsiTheme="minorHAnsi" w:cstheme="minorHAnsi"/>
                <w:lang w:val="en"/>
              </w:rPr>
              <w:t xml:space="preserve">. </w:t>
            </w:r>
          </w:p>
          <w:p w14:paraId="2FFBB722" w14:textId="77777777" w:rsidR="001E24F4" w:rsidRDefault="001E24F4" w:rsidP="001E24F4">
            <w:pPr>
              <w:pStyle w:val="Odstavecseseznamem"/>
              <w:ind w:left="723"/>
              <w:jc w:val="both"/>
              <w:rPr>
                <w:rFonts w:asciiTheme="minorHAnsi" w:hAnsiTheme="minorHAnsi" w:cstheme="minorHAnsi"/>
                <w:lang w:val="en"/>
              </w:rPr>
            </w:pPr>
          </w:p>
          <w:p w14:paraId="66AD6519" w14:textId="77777777" w:rsidR="001E24F4" w:rsidRPr="005F711E" w:rsidRDefault="001E24F4" w:rsidP="001E24F4">
            <w:pPr>
              <w:pStyle w:val="Odstavecseseznamem"/>
              <w:ind w:left="723"/>
              <w:jc w:val="both"/>
              <w:rPr>
                <w:rFonts w:asciiTheme="minorHAnsi" w:hAnsiTheme="minorHAnsi" w:cstheme="minorHAnsi"/>
                <w:b/>
                <w:bCs/>
                <w:lang w:val="en"/>
              </w:rPr>
            </w:pPr>
            <w:r w:rsidRPr="005F711E">
              <w:rPr>
                <w:rFonts w:asciiTheme="minorHAnsi" w:hAnsiTheme="minorHAnsi" w:cstheme="minorHAnsi"/>
                <w:b/>
                <w:bCs/>
                <w:lang w:val="en"/>
              </w:rPr>
              <w:t>The obligation is distributed over the years of study as follows:</w:t>
            </w:r>
            <w:r w:rsidRPr="005F711E">
              <w:rPr>
                <w:rFonts w:asciiTheme="minorHAnsi" w:hAnsiTheme="minorHAnsi" w:cstheme="minorHAnsi"/>
                <w:lang w:val="en"/>
              </w:rPr>
              <w:t xml:space="preserve"> in the </w:t>
            </w:r>
            <w:r>
              <w:rPr>
                <w:rFonts w:asciiTheme="minorHAnsi" w:hAnsiTheme="minorHAnsi" w:cstheme="minorHAnsi"/>
                <w:lang w:val="en"/>
              </w:rPr>
              <w:t xml:space="preserve">first year, it is registered once (1x in the </w:t>
            </w:r>
            <w:r w:rsidRPr="005F711E">
              <w:rPr>
                <w:rFonts w:asciiTheme="minorHAnsi" w:hAnsiTheme="minorHAnsi" w:cstheme="minorHAnsi"/>
                <w:lang w:val="en"/>
              </w:rPr>
              <w:t>summer semester</w:t>
            </w:r>
            <w:r>
              <w:rPr>
                <w:rFonts w:asciiTheme="minorHAnsi" w:hAnsiTheme="minorHAnsi" w:cstheme="minorHAnsi"/>
                <w:lang w:val="en"/>
              </w:rPr>
              <w:t>), in the second and third years, and</w:t>
            </w:r>
            <w:r w:rsidRPr="005F711E">
              <w:rPr>
                <w:rFonts w:asciiTheme="minorHAnsi" w:hAnsiTheme="minorHAnsi" w:cstheme="minorHAnsi"/>
                <w:lang w:val="en"/>
              </w:rPr>
              <w:t xml:space="preserve"> then in each semester (4x in total). Thus</w:t>
            </w:r>
            <w:r w:rsidRPr="005F711E">
              <w:rPr>
                <w:rFonts w:asciiTheme="minorHAnsi" w:hAnsiTheme="minorHAnsi" w:cstheme="minorHAnsi"/>
                <w:b/>
                <w:bCs/>
                <w:lang w:val="en"/>
              </w:rPr>
              <w:t xml:space="preserve">, the student completes five of these participations during the entire doctoral study. </w:t>
            </w:r>
          </w:p>
          <w:p w14:paraId="250C5071" w14:textId="77777777" w:rsidR="001E24F4" w:rsidRPr="00A84431" w:rsidRDefault="001E24F4" w:rsidP="001E24F4">
            <w:pPr>
              <w:pStyle w:val="Odstavecseseznamem"/>
              <w:ind w:left="723"/>
              <w:jc w:val="both"/>
              <w:rPr>
                <w:rFonts w:asciiTheme="minorHAnsi" w:hAnsiTheme="minorHAnsi" w:cstheme="minorHAnsi"/>
              </w:rPr>
            </w:pPr>
            <w:r w:rsidRPr="005F711E">
              <w:rPr>
                <w:rFonts w:asciiTheme="minorHAnsi" w:hAnsiTheme="minorHAnsi" w:cstheme="minorHAnsi"/>
                <w:lang w:val="en"/>
              </w:rPr>
              <w:t xml:space="preserve">The </w:t>
            </w:r>
            <w:r>
              <w:rPr>
                <w:rFonts w:asciiTheme="minorHAnsi" w:hAnsiTheme="minorHAnsi" w:cstheme="minorHAnsi"/>
                <w:lang w:val="en"/>
              </w:rPr>
              <w:t>head of the relevant department, under which the doctoral student is classified according to their affiliation to the scientific field of Cooperatia, assigns, checks, and certifies the specific form and content of the work</w:t>
            </w:r>
            <w:r w:rsidRPr="005F711E">
              <w:rPr>
                <w:rFonts w:asciiTheme="minorHAnsi" w:hAnsiTheme="minorHAnsi" w:cstheme="minorHAnsi"/>
                <w:lang w:val="en"/>
              </w:rPr>
              <w:t>.</w:t>
            </w:r>
          </w:p>
          <w:p w14:paraId="33DC1E5F" w14:textId="77777777" w:rsidR="001E24F4" w:rsidRDefault="001E24F4" w:rsidP="00DF79D7">
            <w:pPr>
              <w:jc w:val="both"/>
              <w:rPr>
                <w:b/>
                <w:color w:val="FF0000"/>
              </w:rPr>
            </w:pPr>
          </w:p>
          <w:tbl>
            <w:tblPr>
              <w:tblStyle w:val="Mkatabulky"/>
              <w:tblW w:w="8992" w:type="dxa"/>
              <w:tblLook w:val="04A0" w:firstRow="1" w:lastRow="0" w:firstColumn="1" w:lastColumn="0" w:noHBand="0" w:noVBand="1"/>
            </w:tblPr>
            <w:tblGrid>
              <w:gridCol w:w="2472"/>
              <w:gridCol w:w="1276"/>
              <w:gridCol w:w="1559"/>
              <w:gridCol w:w="3685"/>
            </w:tblGrid>
            <w:tr w:rsidR="001E24F4" w14:paraId="77BC649F" w14:textId="77777777" w:rsidTr="00BE29B5">
              <w:tc>
                <w:tcPr>
                  <w:tcW w:w="2472" w:type="dxa"/>
                </w:tcPr>
                <w:p w14:paraId="7DF9E0A2" w14:textId="4EB712C4" w:rsidR="001E24F4" w:rsidRDefault="001E24F4" w:rsidP="001E24F4">
                  <w:pPr>
                    <w:jc w:val="both"/>
                    <w:rPr>
                      <w:b/>
                      <w:color w:val="FF0000"/>
                    </w:rPr>
                  </w:pPr>
                  <w:r w:rsidRPr="00322601">
                    <w:rPr>
                      <w:rFonts w:ascii="Verdana" w:eastAsia="Calibri" w:hAnsi="Verdana" w:cs="Arial"/>
                      <w:noProof/>
                      <w:sz w:val="18"/>
                      <w:szCs w:val="18"/>
                      <w:lang w:val="en"/>
                    </w:rPr>
                    <w:t xml:space="preserve">Pedagogical Competence Course </w:t>
                  </w:r>
                  <w:r w:rsidR="00C57252">
                    <w:rPr>
                      <w:rFonts w:ascii="Verdana" w:eastAsia="Calibri" w:hAnsi="Verdana" w:cs="Arial"/>
                      <w:b/>
                      <w:bCs/>
                      <w:noProof/>
                      <w:sz w:val="18"/>
                      <w:szCs w:val="18"/>
                      <w:lang w:val="en"/>
                    </w:rPr>
                    <w:t>Y</w:t>
                  </w:r>
                  <w:bookmarkStart w:id="0" w:name="_GoBack"/>
                  <w:bookmarkEnd w:id="0"/>
                  <w:r w:rsidRPr="00C9277A">
                    <w:rPr>
                      <w:rFonts w:ascii="Verdana" w:eastAsia="Calibri" w:hAnsi="Verdana" w:cs="Arial"/>
                      <w:b/>
                      <w:bCs/>
                      <w:noProof/>
                      <w:sz w:val="18"/>
                      <w:szCs w:val="18"/>
                      <w:lang w:val="en"/>
                    </w:rPr>
                    <w:t>DYA001**</w:t>
                  </w:r>
                </w:p>
              </w:tc>
              <w:tc>
                <w:tcPr>
                  <w:tcW w:w="1276" w:type="dxa"/>
                </w:tcPr>
                <w:p w14:paraId="762BA939" w14:textId="779CA973" w:rsidR="001E24F4" w:rsidRDefault="001E24F4" w:rsidP="001E24F4">
                  <w:pPr>
                    <w:jc w:val="both"/>
                    <w:rPr>
                      <w:b/>
                      <w:color w:val="FF0000"/>
                    </w:rPr>
                  </w:pPr>
                  <w:r w:rsidRPr="001E24F4">
                    <w:rPr>
                      <w:b/>
                    </w:rPr>
                    <w:t>1 year</w:t>
                  </w:r>
                </w:p>
              </w:tc>
              <w:tc>
                <w:tcPr>
                  <w:tcW w:w="1559" w:type="dxa"/>
                </w:tcPr>
                <w:p w14:paraId="0407F203" w14:textId="77777777" w:rsidR="001E24F4" w:rsidRDefault="001E24F4" w:rsidP="001E24F4">
                  <w:pPr>
                    <w:jc w:val="both"/>
                    <w:rPr>
                      <w:b/>
                      <w:color w:val="FF0000"/>
                    </w:rPr>
                  </w:pPr>
                </w:p>
              </w:tc>
              <w:tc>
                <w:tcPr>
                  <w:tcW w:w="3685" w:type="dxa"/>
                </w:tcPr>
                <w:p w14:paraId="7BFC8521" w14:textId="77777777" w:rsidR="001E24F4" w:rsidRDefault="001E24F4" w:rsidP="001E24F4">
                  <w:pPr>
                    <w:autoSpaceDE w:val="0"/>
                    <w:autoSpaceDN w:val="0"/>
                    <w:adjustRightInd w:val="0"/>
                    <w:rPr>
                      <w:rFonts w:ascii="Calibri" w:hAnsi="Calibri"/>
                      <w:b/>
                      <w:sz w:val="22"/>
                      <w:szCs w:val="22"/>
                    </w:rPr>
                  </w:pPr>
                  <w:r>
                    <w:rPr>
                      <w:rFonts w:ascii="Calibri" w:hAnsi="Calibri"/>
                      <w:b/>
                      <w:sz w:val="22"/>
                      <w:szCs w:val="22"/>
                    </w:rPr>
                    <w:t>doc. PhDr. Tereza Pospíšilová, Ph.D.</w:t>
                  </w:r>
                </w:p>
                <w:p w14:paraId="218C3495" w14:textId="77777777" w:rsidR="001E24F4" w:rsidRPr="00302221" w:rsidRDefault="001E24F4" w:rsidP="001E24F4">
                  <w:pPr>
                    <w:autoSpaceDE w:val="0"/>
                    <w:autoSpaceDN w:val="0"/>
                    <w:adjustRightInd w:val="0"/>
                    <w:rPr>
                      <w:rFonts w:ascii="Calibri" w:hAnsi="Calibri"/>
                      <w:bCs/>
                      <w:sz w:val="22"/>
                      <w:szCs w:val="22"/>
                    </w:rPr>
                  </w:pPr>
                  <w:r w:rsidRPr="00302221">
                    <w:rPr>
                      <w:rFonts w:ascii="Calibri" w:hAnsi="Calibri"/>
                      <w:bCs/>
                      <w:sz w:val="22"/>
                      <w:szCs w:val="22"/>
                    </w:rPr>
                    <w:t>JUDr. Mgr. Michal Urban, Ph.D.</w:t>
                  </w:r>
                </w:p>
                <w:p w14:paraId="3FDC0BC5" w14:textId="1AC9F9B2" w:rsidR="001E24F4" w:rsidRDefault="001E24F4" w:rsidP="001E24F4">
                  <w:pPr>
                    <w:jc w:val="both"/>
                    <w:rPr>
                      <w:b/>
                      <w:color w:val="FF0000"/>
                    </w:rPr>
                  </w:pPr>
                  <w:r w:rsidRPr="00302221">
                    <w:rPr>
                      <w:rFonts w:ascii="Calibri" w:hAnsi="Calibri"/>
                      <w:bCs/>
                      <w:sz w:val="22"/>
                      <w:szCs w:val="22"/>
                    </w:rPr>
                    <w:t>Mgr. Alena Košák Felcmanová</w:t>
                  </w:r>
                </w:p>
              </w:tc>
            </w:tr>
          </w:tbl>
          <w:p w14:paraId="10D0ACAE" w14:textId="77777777" w:rsidR="001E24F4" w:rsidRDefault="001E24F4" w:rsidP="00DF79D7">
            <w:pPr>
              <w:jc w:val="both"/>
              <w:rPr>
                <w:b/>
                <w:color w:val="FF0000"/>
              </w:rPr>
            </w:pPr>
          </w:p>
          <w:p w14:paraId="4F299A7B" w14:textId="77777777" w:rsidR="001E24F4" w:rsidRPr="00C575EB" w:rsidRDefault="001E24F4" w:rsidP="00DF79D7">
            <w:pPr>
              <w:jc w:val="both"/>
              <w:rPr>
                <w:b/>
                <w:color w:val="FF0000"/>
              </w:rPr>
            </w:pPr>
          </w:p>
          <w:p w14:paraId="5A12612B" w14:textId="77777777" w:rsidR="002F42F5" w:rsidRPr="00C575EB" w:rsidRDefault="008A6AB9" w:rsidP="00E50513">
            <w:pPr>
              <w:pStyle w:val="Odstavecseseznamem"/>
              <w:numPr>
                <w:ilvl w:val="0"/>
                <w:numId w:val="6"/>
              </w:numPr>
              <w:autoSpaceDE w:val="0"/>
              <w:autoSpaceDN w:val="0"/>
              <w:adjustRightInd w:val="0"/>
              <w:ind w:left="492" w:hanging="492"/>
              <w:jc w:val="both"/>
              <w:rPr>
                <w:rFonts w:asciiTheme="minorHAnsi" w:eastAsiaTheme="minorHAnsi" w:hAnsiTheme="minorHAnsi" w:cs="TimesNewRomanPSMT"/>
                <w:sz w:val="22"/>
                <w:szCs w:val="22"/>
                <w:lang w:eastAsia="en-US"/>
              </w:rPr>
            </w:pPr>
            <w:r w:rsidRPr="00C575EB">
              <w:rPr>
                <w:rFonts w:ascii="Verdana" w:eastAsiaTheme="minorHAnsi" w:hAnsi="Verdana" w:cs="TimesNewRomanPSMT"/>
                <w:sz w:val="18"/>
                <w:szCs w:val="18"/>
                <w:lang w:eastAsia="en-US"/>
              </w:rPr>
              <w:t xml:space="preserve">The completion of other subjects determined as obligatory. Other subjects may be imposed on the student as obligatory by the Subject Area Board on the supervisor’s proposal from the offer of the Faculty of Humanities </w:t>
            </w:r>
            <w:r w:rsidRPr="00C575EB">
              <w:rPr>
                <w:rFonts w:asciiTheme="minorHAnsi" w:eastAsiaTheme="minorHAnsi" w:hAnsiTheme="minorHAnsi" w:cs="TimesNewRomanPSMT"/>
                <w:sz w:val="22"/>
                <w:szCs w:val="22"/>
                <w:lang w:eastAsia="en-US"/>
              </w:rPr>
              <w:t xml:space="preserve">and other CU faculties or other </w:t>
            </w:r>
            <w:r w:rsidR="00337642" w:rsidRPr="00C575EB">
              <w:rPr>
                <w:rFonts w:asciiTheme="minorHAnsi" w:eastAsiaTheme="minorHAnsi" w:hAnsiTheme="minorHAnsi" w:cs="TimesNewRomanPSMT"/>
                <w:sz w:val="22"/>
                <w:szCs w:val="22"/>
                <w:lang w:eastAsia="en-US"/>
              </w:rPr>
              <w:t>higher education institutions</w:t>
            </w:r>
            <w:r w:rsidR="002F42F5"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These are subjects which</w:t>
            </w:r>
            <w:r w:rsidR="002F42F5" w:rsidRPr="00C575EB">
              <w:rPr>
                <w:rFonts w:asciiTheme="minorHAnsi" w:eastAsiaTheme="minorHAnsi" w:hAnsiTheme="minorHAnsi"/>
                <w:sz w:val="22"/>
                <w:szCs w:val="22"/>
                <w:lang w:eastAsia="en-US"/>
              </w:rPr>
              <w:t xml:space="preserve"> (i)</w:t>
            </w:r>
            <w:r w:rsidRPr="00C575EB">
              <w:rPr>
                <w:rFonts w:asciiTheme="minorHAnsi" w:eastAsiaTheme="minorHAnsi" w:hAnsiTheme="minorHAnsi"/>
                <w:sz w:val="22"/>
                <w:szCs w:val="22"/>
                <w:lang w:eastAsia="en-US"/>
              </w:rPr>
              <w:t xml:space="preserve"> deepen the necessary knowledge of the student in the </w:t>
            </w:r>
            <w:r w:rsidR="00D31887" w:rsidRPr="00C575EB">
              <w:rPr>
                <w:rFonts w:asciiTheme="minorHAnsi" w:eastAsiaTheme="minorHAnsi" w:hAnsiTheme="minorHAnsi"/>
                <w:sz w:val="22"/>
                <w:szCs w:val="22"/>
                <w:lang w:eastAsia="en-US"/>
              </w:rPr>
              <w:t>core discipline determined by the topic of the dissertation</w:t>
            </w:r>
            <w:r w:rsidR="002F42F5" w:rsidRPr="00C575EB">
              <w:rPr>
                <w:rFonts w:asciiTheme="minorHAnsi" w:eastAsiaTheme="minorHAnsi" w:hAnsiTheme="minorHAnsi" w:cs="TimesNewRomanPSMT"/>
                <w:sz w:val="22"/>
                <w:szCs w:val="22"/>
                <w:lang w:eastAsia="en-US"/>
              </w:rPr>
              <w:t xml:space="preserve">; (ii) </w:t>
            </w:r>
            <w:r w:rsidR="00D31887" w:rsidRPr="00C575EB">
              <w:rPr>
                <w:rFonts w:asciiTheme="minorHAnsi" w:eastAsiaTheme="minorHAnsi" w:hAnsiTheme="minorHAnsi" w:cs="TimesNewRomanPSMT"/>
                <w:sz w:val="22"/>
                <w:szCs w:val="22"/>
                <w:lang w:eastAsia="en-US"/>
              </w:rPr>
              <w:t xml:space="preserve">in particular, expand the knowledge and skills in the field to which the interdisciplinary overlap of the student’s dissertation is directed </w:t>
            </w:r>
            <w:r w:rsidR="002F42F5" w:rsidRPr="00C575EB">
              <w:rPr>
                <w:rFonts w:asciiTheme="minorHAnsi" w:eastAsiaTheme="minorHAnsi" w:hAnsiTheme="minorHAnsi" w:cs="TimesNewRomanPSMT"/>
                <w:sz w:val="22"/>
                <w:szCs w:val="22"/>
                <w:lang w:eastAsia="en-US"/>
              </w:rPr>
              <w:t>(student</w:t>
            </w:r>
            <w:r w:rsidR="00D31887" w:rsidRPr="00C575EB">
              <w:rPr>
                <w:rFonts w:asciiTheme="minorHAnsi" w:eastAsiaTheme="minorHAnsi" w:hAnsiTheme="minorHAnsi" w:cs="TimesNewRomanPSMT"/>
                <w:sz w:val="22"/>
                <w:szCs w:val="22"/>
                <w:lang w:eastAsia="en-US"/>
              </w:rPr>
              <w:t>s with adequate knowledge of environmental science thus expand or deepen their social science basis and vice versa</w:t>
            </w:r>
            <w:r w:rsidR="002F42F5" w:rsidRPr="00C575EB">
              <w:rPr>
                <w:rFonts w:asciiTheme="minorHAnsi" w:eastAsiaTheme="minorHAnsi" w:hAnsiTheme="minorHAnsi" w:cs="TimesNewRomanPSMT"/>
                <w:sz w:val="22"/>
                <w:szCs w:val="22"/>
                <w:lang w:eastAsia="en-US"/>
              </w:rPr>
              <w:t>).</w:t>
            </w:r>
          </w:p>
          <w:p w14:paraId="0E269AE5" w14:textId="77777777" w:rsidR="002F42F5" w:rsidRPr="00AF1B70" w:rsidRDefault="00D31887" w:rsidP="00E50513">
            <w:pPr>
              <w:pStyle w:val="Odstavecseseznamem"/>
              <w:numPr>
                <w:ilvl w:val="0"/>
                <w:numId w:val="6"/>
              </w:numPr>
              <w:autoSpaceDE w:val="0"/>
              <w:autoSpaceDN w:val="0"/>
              <w:adjustRightInd w:val="0"/>
              <w:ind w:left="492" w:hanging="425"/>
              <w:jc w:val="both"/>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sz w:val="22"/>
                <w:szCs w:val="22"/>
                <w:lang w:eastAsia="en-US"/>
              </w:rPr>
              <w:t>Other obligatory components of the framework study plan are listed below in:</w:t>
            </w:r>
            <w:r w:rsidR="002F42F5" w:rsidRPr="00C575EB">
              <w:rPr>
                <w:rFonts w:asciiTheme="minorHAnsi" w:eastAsiaTheme="minorHAnsi" w:hAnsiTheme="minorHAnsi"/>
                <w:sz w:val="22"/>
                <w:szCs w:val="22"/>
                <w:lang w:eastAsia="en-US"/>
              </w:rPr>
              <w:t xml:space="preserve"> </w:t>
            </w:r>
            <w:r w:rsidRPr="00C575EB">
              <w:rPr>
                <w:rFonts w:asciiTheme="minorHAnsi" w:hAnsiTheme="minorHAnsi"/>
                <w:sz w:val="22"/>
                <w:szCs w:val="22"/>
              </w:rPr>
              <w:t>"</w:t>
            </w:r>
            <w:r w:rsidRPr="00C575EB">
              <w:rPr>
                <w:rFonts w:asciiTheme="minorHAnsi" w:eastAsiaTheme="minorHAnsi" w:hAnsiTheme="minorHAnsi" w:cs="TimesNewRomanPSMT"/>
                <w:sz w:val="22"/>
                <w:szCs w:val="22"/>
                <w:lang w:eastAsia="en-US"/>
              </w:rPr>
              <w:t>Requirements for creative activity</w:t>
            </w:r>
            <w:r w:rsidRPr="00C575EB">
              <w:rPr>
                <w:rFonts w:asciiTheme="minorHAnsi" w:hAnsiTheme="minorHAnsi"/>
                <w:sz w:val="22"/>
                <w:szCs w:val="22"/>
              </w:rPr>
              <w:t>".</w:t>
            </w:r>
          </w:p>
          <w:p w14:paraId="7A1108B9" w14:textId="77777777" w:rsidR="00AF1B70" w:rsidRPr="00C575EB" w:rsidRDefault="00AF1B70" w:rsidP="00AF1B70">
            <w:pPr>
              <w:pStyle w:val="Odstavecseseznamem"/>
              <w:autoSpaceDE w:val="0"/>
              <w:autoSpaceDN w:val="0"/>
              <w:adjustRightInd w:val="0"/>
              <w:ind w:left="492"/>
              <w:jc w:val="both"/>
              <w:rPr>
                <w:rFonts w:asciiTheme="minorHAnsi" w:eastAsiaTheme="minorHAnsi" w:hAnsiTheme="minorHAnsi" w:cs="TimesNewRomanPSMT"/>
                <w:sz w:val="22"/>
                <w:szCs w:val="22"/>
                <w:lang w:eastAsia="en-US"/>
              </w:rPr>
            </w:pPr>
          </w:p>
          <w:p w14:paraId="7A88909F" w14:textId="77777777" w:rsidR="002F42F5" w:rsidRPr="00C575EB" w:rsidRDefault="00D31887" w:rsidP="005C1B2A">
            <w:pPr>
              <w:autoSpaceDE w:val="0"/>
              <w:autoSpaceDN w:val="0"/>
              <w:adjustRightInd w:val="0"/>
              <w:jc w:val="both"/>
              <w:rPr>
                <w:rFonts w:asciiTheme="minorHAnsi" w:eastAsiaTheme="minorHAnsi" w:hAnsiTheme="minorHAnsi"/>
                <w:sz w:val="22"/>
                <w:szCs w:val="22"/>
                <w:lang w:eastAsia="en-US"/>
              </w:rPr>
            </w:pPr>
            <w:r w:rsidRPr="00C575EB">
              <w:rPr>
                <w:rFonts w:asciiTheme="minorHAnsi" w:eastAsiaTheme="minorHAnsi" w:hAnsiTheme="minorHAnsi" w:cs="TimesNewRomanPSMT"/>
                <w:sz w:val="22"/>
                <w:szCs w:val="22"/>
                <w:lang w:eastAsia="en-US"/>
              </w:rPr>
              <w:t>Obligatory subjects of the doctoral programme of study do not overlap with the follow-up master’s programme of study Social and Cultural Ecology nor with other programmes of study implemented at the Faculty of Humanities or other CU faculties.</w:t>
            </w:r>
            <w:r w:rsidR="002F42F5" w:rsidRPr="00C575EB">
              <w:rPr>
                <w:rFonts w:asciiTheme="minorHAnsi" w:eastAsiaTheme="minorHAnsi" w:hAnsiTheme="minorHAnsi"/>
                <w:sz w:val="22"/>
                <w:szCs w:val="22"/>
                <w:lang w:eastAsia="en-US"/>
              </w:rPr>
              <w:t xml:space="preserve"> </w:t>
            </w:r>
            <w:r w:rsidRPr="00C575EB">
              <w:rPr>
                <w:rFonts w:asciiTheme="minorHAnsi" w:eastAsiaTheme="minorHAnsi" w:hAnsiTheme="minorHAnsi"/>
                <w:sz w:val="22"/>
                <w:szCs w:val="22"/>
                <w:lang w:eastAsia="en-US"/>
              </w:rPr>
              <w:t xml:space="preserve">The subject </w:t>
            </w:r>
            <w:r w:rsidRPr="00C575EB">
              <w:rPr>
                <w:rFonts w:asciiTheme="minorHAnsi" w:hAnsiTheme="minorHAnsi"/>
                <w:sz w:val="22"/>
                <w:szCs w:val="22"/>
              </w:rPr>
              <w:t>"</w:t>
            </w:r>
            <w:r w:rsidR="002F42F5" w:rsidRPr="00C575EB">
              <w:rPr>
                <w:rFonts w:asciiTheme="minorHAnsi" w:eastAsiaTheme="minorHAnsi" w:hAnsiTheme="minorHAnsi"/>
                <w:sz w:val="22"/>
                <w:szCs w:val="22"/>
                <w:lang w:eastAsia="en-US"/>
              </w:rPr>
              <w:t xml:space="preserve">Sustainability science – </w:t>
            </w:r>
            <w:r w:rsidRPr="00C575EB">
              <w:rPr>
                <w:rFonts w:asciiTheme="minorHAnsi" w:eastAsiaTheme="minorHAnsi" w:hAnsiTheme="minorHAnsi"/>
                <w:sz w:val="22"/>
                <w:szCs w:val="22"/>
                <w:lang w:eastAsia="en-US"/>
              </w:rPr>
              <w:t>starting points, theories, concepts</w:t>
            </w:r>
            <w:r w:rsidRPr="00C575EB">
              <w:rPr>
                <w:rFonts w:asciiTheme="minorHAnsi" w:hAnsiTheme="minorHAnsi"/>
                <w:sz w:val="22"/>
                <w:szCs w:val="22"/>
              </w:rPr>
              <w:t>" is completed by the students in the first year of the study, the doctoral seminar is carried out throughout the regular</w:t>
            </w:r>
            <w:r w:rsidR="005C1B2A" w:rsidRPr="00C575EB">
              <w:rPr>
                <w:rFonts w:asciiTheme="minorHAnsi" w:hAnsiTheme="minorHAnsi"/>
                <w:sz w:val="22"/>
                <w:szCs w:val="22"/>
              </w:rPr>
              <w:t xml:space="preserve"> study period</w:t>
            </w:r>
          </w:p>
          <w:p w14:paraId="642127DC" w14:textId="77777777" w:rsidR="004E7F09" w:rsidRPr="00C575EB" w:rsidRDefault="004E7F09" w:rsidP="00DF79D7">
            <w:pPr>
              <w:jc w:val="both"/>
              <w:rPr>
                <w:rFonts w:asciiTheme="minorHAnsi" w:hAnsiTheme="minorHAnsi"/>
                <w:b/>
                <w:color w:val="FF0000"/>
                <w:sz w:val="22"/>
                <w:szCs w:val="22"/>
              </w:rPr>
            </w:pPr>
          </w:p>
          <w:p w14:paraId="670305C0" w14:textId="77777777" w:rsidR="002F42F5" w:rsidRPr="00C575EB" w:rsidRDefault="002F42F5" w:rsidP="002F42F5">
            <w:pPr>
              <w:autoSpaceDE w:val="0"/>
              <w:autoSpaceDN w:val="0"/>
              <w:adjustRightInd w:val="0"/>
              <w:rPr>
                <w:rFonts w:asciiTheme="minorHAnsi" w:eastAsiaTheme="minorHAnsi" w:hAnsiTheme="minorHAnsi" w:cs="TimesNewRomanPS-BoldMT"/>
                <w:b/>
                <w:bCs/>
                <w:lang w:eastAsia="en-US"/>
              </w:rPr>
            </w:pPr>
            <w:r w:rsidRPr="00C575EB">
              <w:rPr>
                <w:rFonts w:asciiTheme="minorHAnsi" w:eastAsiaTheme="minorHAnsi" w:hAnsiTheme="minorHAnsi" w:cs="TimesNewRomanPS-BoldMT"/>
                <w:b/>
                <w:bCs/>
                <w:lang w:eastAsia="en-US"/>
              </w:rPr>
              <w:t xml:space="preserve">II. </w:t>
            </w:r>
            <w:r w:rsidR="005C1B2A" w:rsidRPr="00C575EB">
              <w:rPr>
                <w:rFonts w:asciiTheme="minorHAnsi" w:eastAsiaTheme="minorHAnsi" w:hAnsiTheme="minorHAnsi" w:cs="TimesNewRomanPS-BoldMT"/>
                <w:b/>
                <w:bCs/>
                <w:lang w:eastAsia="en-US"/>
              </w:rPr>
              <w:t>Recommended parts of the study plan</w:t>
            </w:r>
          </w:p>
          <w:p w14:paraId="7A0086FD" w14:textId="3A5AD09C" w:rsidR="002F42F5" w:rsidRPr="00C575EB" w:rsidRDefault="00337642" w:rsidP="002F42F5">
            <w:pPr>
              <w:pStyle w:val="Odstavecseseznamem"/>
              <w:numPr>
                <w:ilvl w:val="0"/>
                <w:numId w:val="4"/>
              </w:numPr>
              <w:autoSpaceDE w:val="0"/>
              <w:autoSpaceDN w:val="0"/>
              <w:adjustRightInd w:val="0"/>
              <w:jc w:val="both"/>
              <w:rPr>
                <w:rFonts w:asciiTheme="minorHAnsi" w:eastAsiaTheme="minorHAnsi" w:hAnsiTheme="minorHAnsi"/>
                <w:sz w:val="22"/>
                <w:szCs w:val="22"/>
                <w:lang w:eastAsia="en-US"/>
              </w:rPr>
            </w:pPr>
            <w:r w:rsidRPr="00C575EB">
              <w:rPr>
                <w:rFonts w:asciiTheme="minorHAnsi" w:eastAsiaTheme="minorHAnsi" w:hAnsiTheme="minorHAnsi" w:cs="TimesNewRomanPSMT"/>
                <w:sz w:val="22"/>
                <w:szCs w:val="22"/>
                <w:lang w:eastAsia="en-US"/>
              </w:rPr>
              <w:t>Course of basics of scientific work. The course is organized by the Czech Academy of Sciences with the aim of acquainting beginning doctoral students with the basic principles of presenting the results of scientific work and with other important facts that will be useful for their scientific preparation. The course was prepared for these purposes by</w:t>
            </w:r>
            <w:r w:rsidR="002F42F5"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 xml:space="preserve">the Council for Cooperation with Higher </w:t>
            </w:r>
            <w:r w:rsidR="001E24F4" w:rsidRPr="00C575EB">
              <w:rPr>
                <w:rFonts w:asciiTheme="minorHAnsi" w:eastAsiaTheme="minorHAnsi" w:hAnsiTheme="minorHAnsi" w:cs="TimesNewRomanPSMT"/>
                <w:sz w:val="22"/>
                <w:szCs w:val="22"/>
                <w:lang w:eastAsia="en-US"/>
              </w:rPr>
              <w:t>Edukativně</w:t>
            </w:r>
            <w:r w:rsidRPr="00C575EB">
              <w:rPr>
                <w:rFonts w:asciiTheme="minorHAnsi" w:eastAsiaTheme="minorHAnsi" w:hAnsiTheme="minorHAnsi" w:cs="TimesNewRomanPSMT"/>
                <w:sz w:val="22"/>
                <w:szCs w:val="22"/>
                <w:lang w:eastAsia="en-US"/>
              </w:rPr>
              <w:t xml:space="preserve"> Institutions and the Preparation of the Scientific Employees of the CAS.</w:t>
            </w:r>
            <w:r w:rsidR="002F42F5" w:rsidRPr="00C575EB">
              <w:rPr>
                <w:rFonts w:asciiTheme="minorHAnsi" w:eastAsiaTheme="minorHAnsi" w:hAnsiTheme="minorHAnsi" w:cs="TimesNewRomanPSMT"/>
                <w:sz w:val="22"/>
                <w:szCs w:val="22"/>
                <w:lang w:eastAsia="en-US"/>
              </w:rPr>
              <w:t xml:space="preserve"> </w:t>
            </w:r>
            <w:r w:rsidR="00035198" w:rsidRPr="00C575EB">
              <w:rPr>
                <w:rFonts w:asciiTheme="minorHAnsi" w:eastAsiaTheme="minorHAnsi" w:hAnsiTheme="minorHAnsi" w:cs="TimesNewRomanPSMT"/>
                <w:sz w:val="22"/>
                <w:szCs w:val="22"/>
                <w:lang w:eastAsia="en-US"/>
              </w:rPr>
              <w:t>After completing the course, the doctoral student will receive a Certificate.</w:t>
            </w:r>
          </w:p>
          <w:p w14:paraId="01479BDD" w14:textId="77777777" w:rsidR="002F42F5" w:rsidRPr="00C575EB" w:rsidRDefault="00035198" w:rsidP="002F42F5">
            <w:pPr>
              <w:pStyle w:val="Odstavecseseznamem"/>
              <w:numPr>
                <w:ilvl w:val="0"/>
                <w:numId w:val="4"/>
              </w:numPr>
              <w:autoSpaceDE w:val="0"/>
              <w:autoSpaceDN w:val="0"/>
              <w:adjustRightInd w:val="0"/>
              <w:jc w:val="both"/>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sz w:val="22"/>
                <w:szCs w:val="22"/>
                <w:lang w:eastAsia="en-US"/>
              </w:rPr>
              <w:t>The completion of subjects expanding students‘ knowledge of topics related to the focus of their dissertation. They make the selection after consulting the supervisor from the offer of the Faculty of Humanities, other CU faculties or other higher education institutions.</w:t>
            </w:r>
          </w:p>
          <w:p w14:paraId="33331BD1" w14:textId="77777777" w:rsidR="002F42F5" w:rsidRPr="00C575EB" w:rsidRDefault="00035198" w:rsidP="002F42F5">
            <w:pPr>
              <w:pStyle w:val="Odstavecseseznamem"/>
              <w:numPr>
                <w:ilvl w:val="0"/>
                <w:numId w:val="4"/>
              </w:numPr>
              <w:autoSpaceDE w:val="0"/>
              <w:autoSpaceDN w:val="0"/>
              <w:adjustRightInd w:val="0"/>
              <w:jc w:val="both"/>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sz w:val="22"/>
                <w:szCs w:val="22"/>
                <w:lang w:eastAsia="en-US"/>
              </w:rPr>
              <w:t>Organizing a c</w:t>
            </w:r>
            <w:r w:rsidR="002F42F5" w:rsidRPr="00C575EB">
              <w:rPr>
                <w:rFonts w:asciiTheme="minorHAnsi" w:eastAsiaTheme="minorHAnsi" w:hAnsiTheme="minorHAnsi" w:cs="TimesNewRomanPSMT"/>
                <w:sz w:val="22"/>
                <w:szCs w:val="22"/>
                <w:lang w:eastAsia="en-US"/>
              </w:rPr>
              <w:t>onference (p</w:t>
            </w:r>
            <w:r w:rsidRPr="00C575EB">
              <w:rPr>
                <w:rFonts w:asciiTheme="minorHAnsi" w:eastAsiaTheme="minorHAnsi" w:hAnsiTheme="minorHAnsi" w:cs="TimesNewRomanPSMT"/>
                <w:sz w:val="22"/>
                <w:szCs w:val="22"/>
                <w:lang w:eastAsia="en-US"/>
              </w:rPr>
              <w:t>reparation or involvement in the organization of a conference organized by the workplace</w:t>
            </w:r>
            <w:r w:rsidR="002F42F5" w:rsidRPr="00C575EB">
              <w:rPr>
                <w:rFonts w:asciiTheme="minorHAnsi" w:eastAsiaTheme="minorHAnsi" w:hAnsiTheme="minorHAnsi" w:cs="TimesNewRomanPSMT"/>
                <w:sz w:val="22"/>
                <w:szCs w:val="22"/>
                <w:lang w:eastAsia="en-US"/>
              </w:rPr>
              <w:t>, do</w:t>
            </w:r>
            <w:r w:rsidRPr="00C575EB">
              <w:rPr>
                <w:rFonts w:asciiTheme="minorHAnsi" w:eastAsiaTheme="minorHAnsi" w:hAnsiTheme="minorHAnsi" w:cs="TimesNewRomanPSMT"/>
                <w:sz w:val="22"/>
                <w:szCs w:val="22"/>
                <w:lang w:eastAsia="en-US"/>
              </w:rPr>
              <w:t>c</w:t>
            </w:r>
            <w:r w:rsidR="002F42F5" w:rsidRPr="00C575EB">
              <w:rPr>
                <w:rFonts w:asciiTheme="minorHAnsi" w:eastAsiaTheme="minorHAnsi" w:hAnsiTheme="minorHAnsi" w:cs="TimesNewRomanPSMT"/>
                <w:sz w:val="22"/>
                <w:szCs w:val="22"/>
                <w:lang w:eastAsia="en-US"/>
              </w:rPr>
              <w:t>tora</w:t>
            </w:r>
            <w:r w:rsidRPr="00C575EB">
              <w:rPr>
                <w:rFonts w:asciiTheme="minorHAnsi" w:eastAsiaTheme="minorHAnsi" w:hAnsiTheme="minorHAnsi" w:cs="TimesNewRomanPSMT"/>
                <w:sz w:val="22"/>
                <w:szCs w:val="22"/>
                <w:lang w:eastAsia="en-US"/>
              </w:rPr>
              <w:t>l student co</w:t>
            </w:r>
            <w:r w:rsidR="002F42F5" w:rsidRPr="00C575EB">
              <w:rPr>
                <w:rFonts w:asciiTheme="minorHAnsi" w:eastAsiaTheme="minorHAnsi" w:hAnsiTheme="minorHAnsi"/>
                <w:sz w:val="22"/>
                <w:szCs w:val="22"/>
                <w:lang w:eastAsia="en-US"/>
              </w:rPr>
              <w:t>nference</w:t>
            </w:r>
            <w:r w:rsidRPr="00C575EB">
              <w:rPr>
                <w:rFonts w:asciiTheme="minorHAnsi" w:eastAsiaTheme="minorHAnsi" w:hAnsiTheme="minorHAnsi"/>
                <w:sz w:val="22"/>
                <w:szCs w:val="22"/>
                <w:lang w:eastAsia="en-US"/>
              </w:rPr>
              <w:t xml:space="preserve">s </w:t>
            </w:r>
            <w:r w:rsidR="002F42F5" w:rsidRPr="00C575EB">
              <w:rPr>
                <w:rFonts w:asciiTheme="minorHAnsi" w:eastAsiaTheme="minorHAnsi" w:hAnsiTheme="minorHAnsi"/>
                <w:sz w:val="22"/>
                <w:szCs w:val="22"/>
                <w:lang w:eastAsia="en-US"/>
              </w:rPr>
              <w:t>organiz</w:t>
            </w:r>
            <w:r w:rsidRPr="00C575EB">
              <w:rPr>
                <w:rFonts w:asciiTheme="minorHAnsi" w:eastAsiaTheme="minorHAnsi" w:hAnsiTheme="minorHAnsi"/>
                <w:sz w:val="22"/>
                <w:szCs w:val="22"/>
                <w:lang w:eastAsia="en-US"/>
              </w:rPr>
              <w:t>ed by cooperating departments or faculties, etc.</w:t>
            </w:r>
            <w:r w:rsidR="002F42F5" w:rsidRPr="00C575EB">
              <w:rPr>
                <w:rFonts w:asciiTheme="minorHAnsi" w:eastAsiaTheme="minorHAnsi" w:hAnsiTheme="minorHAnsi" w:cs="TimesNewRomanPSMT"/>
                <w:sz w:val="22"/>
                <w:szCs w:val="22"/>
                <w:lang w:eastAsia="en-US"/>
              </w:rPr>
              <w:t>)</w:t>
            </w:r>
          </w:p>
          <w:p w14:paraId="4ABEF30C" w14:textId="77777777" w:rsidR="00BC7303" w:rsidRPr="00C575EB" w:rsidRDefault="00035198" w:rsidP="005E1390">
            <w:pPr>
              <w:pStyle w:val="Odstavecseseznamem"/>
              <w:numPr>
                <w:ilvl w:val="0"/>
                <w:numId w:val="4"/>
              </w:numPr>
              <w:autoSpaceDE w:val="0"/>
              <w:autoSpaceDN w:val="0"/>
              <w:adjustRightInd w:val="0"/>
              <w:jc w:val="both"/>
              <w:rPr>
                <w:rFonts w:asciiTheme="minorHAnsi" w:eastAsiaTheme="minorHAnsi" w:hAnsiTheme="minorHAnsi" w:cs="TimesNewRomanPSMT"/>
                <w:sz w:val="22"/>
                <w:szCs w:val="22"/>
                <w:lang w:eastAsia="en-US"/>
              </w:rPr>
            </w:pPr>
            <w:r w:rsidRPr="00C575EB">
              <w:rPr>
                <w:rFonts w:asciiTheme="minorHAnsi" w:eastAsiaTheme="minorHAnsi" w:hAnsiTheme="minorHAnsi"/>
                <w:sz w:val="22"/>
                <w:szCs w:val="22"/>
                <w:lang w:eastAsia="en-US"/>
              </w:rPr>
              <w:t>Professional editorial activity</w:t>
            </w:r>
            <w:r w:rsidR="002F42F5"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cooperation in publishing, editing or review work of a professional nature</w:t>
            </w:r>
            <w:r w:rsidR="002F42F5"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These recommended parts will be included in the Individual Study Plan according to the needs of the student’s education, his/her interest and after mutual agreement between the student and the supervisor.</w:t>
            </w:r>
          </w:p>
          <w:p w14:paraId="1A7EFBB3" w14:textId="77777777" w:rsidR="004E7F09" w:rsidRDefault="004E7F09" w:rsidP="004E7F09">
            <w:pPr>
              <w:pStyle w:val="Odstavecseseznamem"/>
              <w:autoSpaceDE w:val="0"/>
              <w:autoSpaceDN w:val="0"/>
              <w:adjustRightInd w:val="0"/>
              <w:jc w:val="both"/>
              <w:rPr>
                <w:rFonts w:asciiTheme="minorHAnsi" w:eastAsiaTheme="minorHAnsi" w:hAnsiTheme="minorHAnsi" w:cs="TimesNewRomanPSMT"/>
                <w:color w:val="FF0000"/>
                <w:sz w:val="22"/>
                <w:szCs w:val="22"/>
                <w:lang w:eastAsia="en-US"/>
              </w:rPr>
            </w:pPr>
          </w:p>
          <w:p w14:paraId="62AA3E0C" w14:textId="77777777" w:rsidR="001E24F4" w:rsidRDefault="001E24F4" w:rsidP="004E7F09">
            <w:pPr>
              <w:pStyle w:val="Odstavecseseznamem"/>
              <w:autoSpaceDE w:val="0"/>
              <w:autoSpaceDN w:val="0"/>
              <w:adjustRightInd w:val="0"/>
              <w:jc w:val="both"/>
              <w:rPr>
                <w:rFonts w:asciiTheme="minorHAnsi" w:eastAsiaTheme="minorHAnsi" w:hAnsiTheme="minorHAnsi" w:cs="TimesNewRomanPSMT"/>
                <w:color w:val="FF0000"/>
                <w:sz w:val="22"/>
                <w:szCs w:val="22"/>
                <w:lang w:eastAsia="en-US"/>
              </w:rPr>
            </w:pPr>
          </w:p>
          <w:p w14:paraId="696CF652" w14:textId="77777777" w:rsidR="00117A20" w:rsidRPr="00C575EB" w:rsidRDefault="00117A20" w:rsidP="004E7F09">
            <w:pPr>
              <w:pStyle w:val="Odstavecseseznamem"/>
              <w:autoSpaceDE w:val="0"/>
              <w:autoSpaceDN w:val="0"/>
              <w:adjustRightInd w:val="0"/>
              <w:jc w:val="both"/>
              <w:rPr>
                <w:rFonts w:asciiTheme="minorHAnsi" w:eastAsiaTheme="minorHAnsi" w:hAnsiTheme="minorHAnsi" w:cs="TimesNewRomanPSMT"/>
                <w:color w:val="FF0000"/>
                <w:sz w:val="22"/>
                <w:szCs w:val="22"/>
                <w:lang w:eastAsia="en-US"/>
              </w:rPr>
            </w:pPr>
          </w:p>
          <w:p w14:paraId="148AC637" w14:textId="77777777" w:rsidR="004E7F09" w:rsidRPr="00C575EB" w:rsidRDefault="00466299" w:rsidP="005E1390">
            <w:pPr>
              <w:jc w:val="both"/>
              <w:rPr>
                <w:rFonts w:asciiTheme="minorHAnsi" w:hAnsiTheme="minorHAnsi"/>
                <w:b/>
              </w:rPr>
            </w:pPr>
            <w:r w:rsidRPr="00C575EB">
              <w:rPr>
                <w:rFonts w:asciiTheme="minorHAnsi" w:hAnsiTheme="minorHAnsi"/>
                <w:b/>
              </w:rPr>
              <w:t>Requirements for creative activity</w:t>
            </w:r>
          </w:p>
          <w:p w14:paraId="2AE2EAB2" w14:textId="77777777" w:rsidR="00BC7303" w:rsidRPr="00C575EB" w:rsidRDefault="00466299" w:rsidP="00BC7303">
            <w:pPr>
              <w:autoSpaceDE w:val="0"/>
              <w:autoSpaceDN w:val="0"/>
              <w:adjustRightInd w:val="0"/>
              <w:jc w:val="both"/>
              <w:rPr>
                <w:rFonts w:asciiTheme="minorHAnsi" w:eastAsiaTheme="minorHAnsi" w:hAnsiTheme="minorHAnsi"/>
                <w:sz w:val="22"/>
                <w:szCs w:val="22"/>
                <w:lang w:eastAsia="en-US"/>
              </w:rPr>
            </w:pPr>
            <w:r w:rsidRPr="00C575EB">
              <w:rPr>
                <w:rFonts w:asciiTheme="minorHAnsi" w:eastAsiaTheme="minorHAnsi" w:hAnsiTheme="minorHAnsi" w:cs="TimesNewRomanPSMT"/>
                <w:sz w:val="22"/>
                <w:szCs w:val="22"/>
                <w:lang w:eastAsia="en-US"/>
              </w:rPr>
              <w:t>Creative activity of doctoral students in</w:t>
            </w:r>
            <w:r w:rsidR="00BC7303"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the programme of study takes several different forms. They differ both in binding nature</w:t>
            </w:r>
            <w:r w:rsidR="00BC7303" w:rsidRPr="00C575EB">
              <w:rPr>
                <w:rFonts w:asciiTheme="minorHAnsi" w:eastAsiaTheme="minorHAnsi" w:hAnsiTheme="minorHAnsi"/>
                <w:sz w:val="22"/>
                <w:szCs w:val="22"/>
                <w:lang w:eastAsia="en-US"/>
              </w:rPr>
              <w:t xml:space="preserve"> (</w:t>
            </w:r>
            <w:r w:rsidRPr="00C575EB">
              <w:rPr>
                <w:rFonts w:asciiTheme="minorHAnsi" w:eastAsiaTheme="minorHAnsi" w:hAnsiTheme="minorHAnsi"/>
                <w:sz w:val="22"/>
                <w:szCs w:val="22"/>
                <w:lang w:eastAsia="en-US"/>
              </w:rPr>
              <w:t xml:space="preserve">requirements </w:t>
            </w:r>
            <w:r w:rsidR="00BC7303" w:rsidRPr="00C575EB">
              <w:rPr>
                <w:rFonts w:asciiTheme="minorHAnsi" w:eastAsiaTheme="minorHAnsi" w:hAnsiTheme="minorHAnsi"/>
                <w:sz w:val="22"/>
                <w:szCs w:val="22"/>
                <w:lang w:eastAsia="en-US"/>
              </w:rPr>
              <w:t xml:space="preserve">a-b </w:t>
            </w:r>
            <w:r w:rsidRPr="00C575EB">
              <w:rPr>
                <w:rFonts w:asciiTheme="minorHAnsi" w:eastAsiaTheme="minorHAnsi" w:hAnsiTheme="minorHAnsi"/>
                <w:sz w:val="22"/>
                <w:szCs w:val="22"/>
                <w:lang w:eastAsia="en-US"/>
              </w:rPr>
              <w:t>are obligatory</w:t>
            </w:r>
            <w:r w:rsidR="00BC7303" w:rsidRPr="00C575EB">
              <w:rPr>
                <w:rFonts w:asciiTheme="minorHAnsi" w:eastAsiaTheme="minorHAnsi" w:hAnsiTheme="minorHAnsi"/>
                <w:sz w:val="22"/>
                <w:szCs w:val="22"/>
                <w:lang w:eastAsia="en-US"/>
              </w:rPr>
              <w:t>)</w:t>
            </w:r>
            <w:r w:rsidRPr="00C575EB">
              <w:rPr>
                <w:rFonts w:asciiTheme="minorHAnsi" w:eastAsiaTheme="minorHAnsi" w:hAnsiTheme="minorHAnsi"/>
                <w:sz w:val="22"/>
                <w:szCs w:val="22"/>
                <w:lang w:eastAsia="en-US"/>
              </w:rPr>
              <w:t xml:space="preserve"> and in the content and design</w:t>
            </w:r>
            <w:r w:rsidR="00BC7303" w:rsidRPr="00C575EB">
              <w:rPr>
                <w:rFonts w:asciiTheme="minorHAnsi" w:eastAsiaTheme="minorHAnsi" w:hAnsiTheme="minorHAnsi"/>
                <w:sz w:val="22"/>
                <w:szCs w:val="22"/>
                <w:lang w:eastAsia="en-US"/>
              </w:rPr>
              <w:t xml:space="preserve">. </w:t>
            </w:r>
            <w:r w:rsidRPr="00C575EB">
              <w:rPr>
                <w:rFonts w:asciiTheme="minorHAnsi" w:eastAsiaTheme="minorHAnsi" w:hAnsiTheme="minorHAnsi"/>
                <w:sz w:val="22"/>
                <w:szCs w:val="22"/>
                <w:lang w:eastAsia="en-US"/>
              </w:rPr>
              <w:t>These are:</w:t>
            </w:r>
          </w:p>
          <w:p w14:paraId="5E5289C6" w14:textId="77777777" w:rsidR="00BC7303" w:rsidRPr="00C575EB" w:rsidRDefault="00BC7303" w:rsidP="00BC7303">
            <w:pPr>
              <w:pStyle w:val="Odstavecseseznamem"/>
              <w:numPr>
                <w:ilvl w:val="0"/>
                <w:numId w:val="9"/>
              </w:numPr>
              <w:autoSpaceDE w:val="0"/>
              <w:autoSpaceDN w:val="0"/>
              <w:adjustRightInd w:val="0"/>
              <w:jc w:val="both"/>
              <w:rPr>
                <w:rFonts w:asciiTheme="minorHAnsi" w:eastAsiaTheme="minorHAnsi" w:hAnsiTheme="minorHAnsi" w:cs="TimesNewRomanPSMT"/>
                <w:color w:val="FF0000"/>
                <w:sz w:val="22"/>
                <w:szCs w:val="22"/>
                <w:lang w:eastAsia="en-US"/>
              </w:rPr>
            </w:pPr>
            <w:r w:rsidRPr="00C575EB">
              <w:rPr>
                <w:rFonts w:asciiTheme="minorHAnsi" w:eastAsiaTheme="minorHAnsi" w:hAnsiTheme="minorHAnsi" w:cs="TimesNewRomanPSMT"/>
                <w:sz w:val="22"/>
                <w:szCs w:val="22"/>
                <w:lang w:eastAsia="en-US"/>
              </w:rPr>
              <w:t>A</w:t>
            </w:r>
            <w:r w:rsidR="00466299" w:rsidRPr="00C575EB">
              <w:rPr>
                <w:rFonts w:asciiTheme="minorHAnsi" w:eastAsiaTheme="minorHAnsi" w:hAnsiTheme="minorHAnsi" w:cs="TimesNewRomanPSMT"/>
                <w:sz w:val="22"/>
                <w:szCs w:val="22"/>
                <w:lang w:eastAsia="en-US"/>
              </w:rPr>
              <w:t>t least</w:t>
            </w:r>
            <w:r w:rsidRPr="00C575EB">
              <w:rPr>
                <w:rFonts w:asciiTheme="minorHAnsi" w:eastAsiaTheme="minorHAnsi" w:hAnsiTheme="minorHAnsi" w:cs="TimesNewRomanPSMT"/>
                <w:sz w:val="22"/>
                <w:szCs w:val="22"/>
                <w:lang w:eastAsia="en-US"/>
              </w:rPr>
              <w:t xml:space="preserve"> </w:t>
            </w:r>
            <w:r w:rsidR="00466299" w:rsidRPr="00C575EB">
              <w:rPr>
                <w:rFonts w:asciiTheme="minorHAnsi" w:eastAsiaTheme="minorHAnsi" w:hAnsiTheme="minorHAnsi" w:cs="TimesNewRomanPSMT"/>
                <w:b/>
                <w:sz w:val="22"/>
                <w:szCs w:val="22"/>
                <w:lang w:eastAsia="en-US"/>
              </w:rPr>
              <w:t xml:space="preserve">two publications of the results of </w:t>
            </w:r>
            <w:r w:rsidR="000B2D59" w:rsidRPr="00C575EB">
              <w:rPr>
                <w:rFonts w:asciiTheme="minorHAnsi" w:eastAsiaTheme="minorHAnsi" w:hAnsiTheme="minorHAnsi" w:cs="TimesNewRomanPSMT"/>
                <w:b/>
                <w:sz w:val="22"/>
                <w:szCs w:val="22"/>
                <w:lang w:eastAsia="en-US"/>
              </w:rPr>
              <w:t>dissertation</w:t>
            </w:r>
            <w:r w:rsidRPr="00C575EB">
              <w:rPr>
                <w:rFonts w:asciiTheme="minorHAnsi" w:eastAsiaTheme="minorHAnsi" w:hAnsiTheme="minorHAnsi" w:cs="TimesNewRomanPSMT"/>
                <w:sz w:val="22"/>
                <w:szCs w:val="22"/>
                <w:lang w:eastAsia="en-US"/>
              </w:rPr>
              <w:t xml:space="preserve"> </w:t>
            </w:r>
            <w:r w:rsidR="000B2D59" w:rsidRPr="00C575EB">
              <w:rPr>
                <w:rFonts w:asciiTheme="minorHAnsi" w:eastAsiaTheme="minorHAnsi" w:hAnsiTheme="minorHAnsi" w:cs="TimesNewRomanPSMT"/>
                <w:sz w:val="22"/>
                <w:szCs w:val="22"/>
                <w:lang w:eastAsia="en-US"/>
              </w:rPr>
              <w:t xml:space="preserve">published or accepted for publishing in </w:t>
            </w:r>
            <w:r w:rsidR="000B2D59" w:rsidRPr="00C575EB">
              <w:rPr>
                <w:rFonts w:asciiTheme="minorHAnsi" w:eastAsiaTheme="minorHAnsi" w:hAnsiTheme="minorHAnsi" w:cs="TimesNewRomanPSMT"/>
                <w:sz w:val="22"/>
                <w:szCs w:val="22"/>
                <w:u w:val="single"/>
                <w:lang w:eastAsia="en-US"/>
              </w:rPr>
              <w:t>peer-reviewed journals</w:t>
            </w:r>
            <w:r w:rsidRPr="00C575EB">
              <w:rPr>
                <w:rFonts w:asciiTheme="minorHAnsi" w:eastAsiaTheme="minorHAnsi" w:hAnsiTheme="minorHAnsi" w:cs="TimesNewRomanPSMT"/>
                <w:sz w:val="22"/>
                <w:szCs w:val="22"/>
                <w:lang w:eastAsia="en-US"/>
              </w:rPr>
              <w:t xml:space="preserve">, </w:t>
            </w:r>
            <w:r w:rsidR="000B2D59" w:rsidRPr="00C575EB">
              <w:rPr>
                <w:rFonts w:asciiTheme="minorHAnsi" w:eastAsiaTheme="minorHAnsi" w:hAnsiTheme="minorHAnsi" w:cs="TimesNewRomanPSMT"/>
                <w:sz w:val="22"/>
                <w:szCs w:val="22"/>
                <w:lang w:eastAsia="en-US"/>
              </w:rPr>
              <w:t xml:space="preserve">of which at least </w:t>
            </w:r>
            <w:r w:rsidR="000B2D59" w:rsidRPr="00C575EB">
              <w:rPr>
                <w:rFonts w:asciiTheme="minorHAnsi" w:eastAsiaTheme="minorHAnsi" w:hAnsiTheme="minorHAnsi" w:cs="TimesNewRomanPSMT"/>
                <w:sz w:val="22"/>
                <w:szCs w:val="22"/>
                <w:u w:val="single"/>
                <w:lang w:eastAsia="en-US"/>
              </w:rPr>
              <w:t>one is with an impact factor</w:t>
            </w:r>
            <w:r w:rsidRPr="00C575EB">
              <w:rPr>
                <w:rFonts w:asciiTheme="minorHAnsi" w:eastAsiaTheme="minorHAnsi" w:hAnsiTheme="minorHAnsi" w:cs="TimesNewRomanPSMT"/>
                <w:sz w:val="22"/>
                <w:szCs w:val="22"/>
                <w:u w:val="single"/>
                <w:lang w:eastAsia="en-US"/>
              </w:rPr>
              <w:t xml:space="preserve">; </w:t>
            </w:r>
            <w:r w:rsidR="000B2D59" w:rsidRPr="00C575EB">
              <w:rPr>
                <w:rFonts w:asciiTheme="minorHAnsi" w:eastAsiaTheme="minorHAnsi" w:hAnsiTheme="minorHAnsi" w:cs="TimesNewRomanPSMT"/>
                <w:sz w:val="22"/>
                <w:szCs w:val="22"/>
                <w:u w:val="single"/>
                <w:lang w:eastAsia="en-US"/>
              </w:rPr>
              <w:t xml:space="preserve">for </w:t>
            </w:r>
            <w:r w:rsidRPr="00C575EB">
              <w:rPr>
                <w:rFonts w:asciiTheme="minorHAnsi" w:eastAsiaTheme="minorHAnsi" w:hAnsiTheme="minorHAnsi" w:cs="TimesNewRomanPSMT"/>
                <w:sz w:val="22"/>
                <w:szCs w:val="22"/>
                <w:u w:val="single"/>
                <w:lang w:eastAsia="en-US"/>
              </w:rPr>
              <w:t>a</w:t>
            </w:r>
            <w:r w:rsidR="000B2D59" w:rsidRPr="00C575EB">
              <w:rPr>
                <w:rFonts w:asciiTheme="minorHAnsi" w:eastAsiaTheme="minorHAnsi" w:hAnsiTheme="minorHAnsi" w:cs="TimesNewRomanPSMT"/>
                <w:sz w:val="22"/>
                <w:szCs w:val="22"/>
                <w:u w:val="single"/>
                <w:lang w:eastAsia="en-US"/>
              </w:rPr>
              <w:t>t least one publication, the student must be the first author</w:t>
            </w:r>
            <w:r w:rsidRPr="00C575EB">
              <w:rPr>
                <w:rFonts w:asciiTheme="minorHAnsi" w:eastAsiaTheme="minorHAnsi" w:hAnsiTheme="minorHAnsi" w:cs="TimesNewRomanPSMT"/>
                <w:sz w:val="22"/>
                <w:szCs w:val="22"/>
                <w:u w:val="single"/>
                <w:lang w:eastAsia="en-US"/>
              </w:rPr>
              <w:t>.</w:t>
            </w:r>
          </w:p>
          <w:p w14:paraId="1F7C6C57" w14:textId="77777777" w:rsidR="00BC7303" w:rsidRPr="00C575EB" w:rsidRDefault="000B2D59" w:rsidP="00BC7303">
            <w:pPr>
              <w:pStyle w:val="Odstavecseseznamem"/>
              <w:numPr>
                <w:ilvl w:val="0"/>
                <w:numId w:val="9"/>
              </w:numPr>
              <w:autoSpaceDE w:val="0"/>
              <w:autoSpaceDN w:val="0"/>
              <w:adjustRightInd w:val="0"/>
              <w:jc w:val="both"/>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b/>
                <w:sz w:val="22"/>
                <w:szCs w:val="22"/>
                <w:lang w:eastAsia="en-US"/>
              </w:rPr>
              <w:t>Active participation in a professional conference</w:t>
            </w:r>
            <w:r w:rsidR="00BC7303" w:rsidRPr="00C575EB">
              <w:rPr>
                <w:rFonts w:asciiTheme="minorHAnsi" w:eastAsiaTheme="minorHAnsi" w:hAnsiTheme="minorHAnsi" w:cs="TimesNewRomanPSMT"/>
                <w:sz w:val="22"/>
                <w:szCs w:val="22"/>
                <w:lang w:eastAsia="en-US"/>
              </w:rPr>
              <w:t>: pre</w:t>
            </w:r>
            <w:r w:rsidRPr="00C575EB">
              <w:rPr>
                <w:rFonts w:asciiTheme="minorHAnsi" w:eastAsiaTheme="minorHAnsi" w:hAnsiTheme="minorHAnsi" w:cs="TimesNewRomanPSMT"/>
                <w:sz w:val="22"/>
                <w:szCs w:val="22"/>
                <w:lang w:eastAsia="en-US"/>
              </w:rPr>
              <w:t>sentation at a professional conference (preferably foreign, but national as well</w:t>
            </w:r>
            <w:r w:rsidR="00BC7303" w:rsidRPr="00C575EB">
              <w:rPr>
                <w:rFonts w:asciiTheme="minorHAnsi" w:eastAsiaTheme="minorHAnsi" w:hAnsiTheme="minorHAnsi" w:cs="TimesNewRomanPSMT"/>
                <w:sz w:val="22"/>
                <w:szCs w:val="22"/>
                <w:lang w:eastAsia="en-US"/>
              </w:rPr>
              <w:t>)</w:t>
            </w:r>
            <w:r w:rsidRPr="00C575EB">
              <w:rPr>
                <w:rFonts w:asciiTheme="minorHAnsi" w:eastAsiaTheme="minorHAnsi" w:hAnsiTheme="minorHAnsi" w:cs="TimesNewRomanPSMT"/>
                <w:sz w:val="22"/>
                <w:szCs w:val="22"/>
                <w:lang w:eastAsia="en-US"/>
              </w:rPr>
              <w:t>,</w:t>
            </w:r>
            <w:r w:rsidR="00BC7303"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u w:val="single"/>
                <w:lang w:eastAsia="en-US"/>
              </w:rPr>
              <w:t>including publication of the paper in the conference collection</w:t>
            </w:r>
            <w:r w:rsidR="00BC7303" w:rsidRPr="00C575EB">
              <w:rPr>
                <w:rFonts w:asciiTheme="minorHAnsi" w:eastAsiaTheme="minorHAnsi" w:hAnsiTheme="minorHAnsi" w:cs="TimesNewRomanPSMT"/>
                <w:sz w:val="22"/>
                <w:szCs w:val="22"/>
                <w:lang w:eastAsia="en-US"/>
              </w:rPr>
              <w:t xml:space="preserve"> (</w:t>
            </w:r>
            <w:r w:rsidR="00035198" w:rsidRPr="00C575EB">
              <w:rPr>
                <w:rFonts w:asciiTheme="minorHAnsi" w:eastAsiaTheme="minorHAnsi" w:hAnsiTheme="minorHAnsi" w:cs="TimesNewRomanPSMT"/>
                <w:sz w:val="22"/>
                <w:szCs w:val="22"/>
                <w:lang w:eastAsia="en-US"/>
              </w:rPr>
              <w:t>peer-reviewed non-periodical publication on the occasion of an organized conference)</w:t>
            </w:r>
            <w:r w:rsidR="00BC7303" w:rsidRPr="00C575EB">
              <w:rPr>
                <w:rFonts w:asciiTheme="minorHAnsi" w:eastAsiaTheme="minorHAnsi" w:hAnsiTheme="minorHAnsi" w:cs="TimesNewRomanPSMT"/>
                <w:sz w:val="22"/>
                <w:szCs w:val="22"/>
                <w:lang w:eastAsia="en-US"/>
              </w:rPr>
              <w:t>.</w:t>
            </w:r>
          </w:p>
          <w:p w14:paraId="0354FF4E" w14:textId="77777777" w:rsidR="00BC7303" w:rsidRPr="00C575EB" w:rsidRDefault="005015CE" w:rsidP="00BC7303">
            <w:pPr>
              <w:pStyle w:val="Odstavecseseznamem"/>
              <w:numPr>
                <w:ilvl w:val="0"/>
                <w:numId w:val="9"/>
              </w:numPr>
              <w:autoSpaceDE w:val="0"/>
              <w:autoSpaceDN w:val="0"/>
              <w:adjustRightInd w:val="0"/>
              <w:jc w:val="both"/>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b/>
                <w:sz w:val="22"/>
                <w:szCs w:val="22"/>
                <w:lang w:eastAsia="en-US"/>
              </w:rPr>
              <w:t xml:space="preserve">Participation in solving research projects </w:t>
            </w:r>
            <w:r w:rsidRPr="00C575EB">
              <w:rPr>
                <w:rFonts w:asciiTheme="minorHAnsi" w:eastAsiaTheme="minorHAnsi" w:hAnsiTheme="minorHAnsi" w:cs="TimesNewRomanPSMT"/>
                <w:sz w:val="22"/>
                <w:szCs w:val="22"/>
                <w:lang w:eastAsia="en-US"/>
              </w:rPr>
              <w:t>of wo</w:t>
            </w:r>
            <w:r w:rsidR="00BC7303" w:rsidRPr="00C575EB">
              <w:rPr>
                <w:rFonts w:asciiTheme="minorHAnsi" w:eastAsiaTheme="minorHAnsi" w:hAnsiTheme="minorHAnsi" w:cs="TimesNewRomanPSMT"/>
                <w:sz w:val="22"/>
                <w:szCs w:val="22"/>
                <w:lang w:eastAsia="en-US"/>
              </w:rPr>
              <w:t>r</w:t>
            </w:r>
            <w:r w:rsidRPr="00C575EB">
              <w:rPr>
                <w:rFonts w:asciiTheme="minorHAnsi" w:eastAsiaTheme="minorHAnsi" w:hAnsiTheme="minorHAnsi" w:cs="TimesNewRomanPSMT"/>
                <w:sz w:val="22"/>
                <w:szCs w:val="22"/>
                <w:lang w:eastAsia="en-US"/>
              </w:rPr>
              <w:t>kplaces of CU Faculty of Humanities</w:t>
            </w:r>
            <w:r w:rsidR="00BC7303"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e.g. Department of Social and Cultural Ecology</w:t>
            </w:r>
            <w:r w:rsidR="00BC7303" w:rsidRPr="00C575EB">
              <w:rPr>
                <w:rFonts w:asciiTheme="minorHAnsi" w:eastAsiaTheme="minorHAnsi" w:hAnsiTheme="minorHAnsi"/>
                <w:sz w:val="22"/>
                <w:szCs w:val="22"/>
                <w:lang w:eastAsia="en-US"/>
              </w:rPr>
              <w:t xml:space="preserve">), </w:t>
            </w:r>
            <w:r w:rsidRPr="00C575EB">
              <w:rPr>
                <w:rFonts w:asciiTheme="minorHAnsi" w:eastAsiaTheme="minorHAnsi" w:hAnsiTheme="minorHAnsi"/>
                <w:sz w:val="22"/>
                <w:szCs w:val="22"/>
                <w:lang w:eastAsia="en-US"/>
              </w:rPr>
              <w:t>CU Environment Centre and other supervisors‘ workplaces</w:t>
            </w:r>
            <w:r w:rsidR="00BC7303" w:rsidRPr="00C575EB">
              <w:rPr>
                <w:rFonts w:asciiTheme="minorHAnsi" w:eastAsiaTheme="minorHAnsi" w:hAnsiTheme="minorHAnsi"/>
                <w:sz w:val="22"/>
                <w:szCs w:val="22"/>
                <w:lang w:eastAsia="en-US"/>
              </w:rPr>
              <w:t>.</w:t>
            </w:r>
          </w:p>
          <w:p w14:paraId="6ED30190" w14:textId="77777777" w:rsidR="00BC7303" w:rsidRPr="00C575EB" w:rsidRDefault="005015CE" w:rsidP="00BC7303">
            <w:pPr>
              <w:pStyle w:val="Odstavecseseznamem"/>
              <w:autoSpaceDE w:val="0"/>
              <w:autoSpaceDN w:val="0"/>
              <w:adjustRightInd w:val="0"/>
              <w:jc w:val="both"/>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Other professional activities beyond the duties defined above are welcome and, where possible, supported; if they are related to the topic of the dissertation, the student reports them in the regular annual evaluation</w:t>
            </w:r>
            <w:r w:rsidR="00BC7303" w:rsidRPr="00C575EB">
              <w:rPr>
                <w:rFonts w:asciiTheme="minorHAnsi" w:eastAsiaTheme="minorHAnsi" w:hAnsiTheme="minorHAnsi" w:cs="TimesNewRomanPSMT"/>
                <w:sz w:val="22"/>
                <w:szCs w:val="22"/>
                <w:lang w:eastAsia="en-US"/>
              </w:rPr>
              <w:t xml:space="preserve">. </w:t>
            </w:r>
            <w:r w:rsidR="00914E31" w:rsidRPr="00C575EB">
              <w:rPr>
                <w:rFonts w:asciiTheme="minorHAnsi" w:eastAsiaTheme="minorHAnsi" w:hAnsiTheme="minorHAnsi" w:cs="TimesNewRomanPSMT"/>
                <w:sz w:val="22"/>
                <w:szCs w:val="22"/>
                <w:lang w:eastAsia="en-US"/>
              </w:rPr>
              <w:t xml:space="preserve">Creative results are entered in the application for recording scientific results at CU Faculty of Humanities so that they can be recorded according to the current rules of the </w:t>
            </w:r>
            <w:r w:rsidR="00B670D5">
              <w:rPr>
                <w:rFonts w:asciiTheme="minorHAnsi" w:eastAsiaTheme="minorHAnsi" w:hAnsiTheme="minorHAnsi"/>
                <w:sz w:val="22"/>
                <w:szCs w:val="22"/>
                <w:lang w:eastAsia="en-US"/>
              </w:rPr>
              <w:t>SAB</w:t>
            </w:r>
            <w:r w:rsidR="00BC7303" w:rsidRPr="00C575EB">
              <w:rPr>
                <w:rFonts w:asciiTheme="minorHAnsi" w:eastAsiaTheme="minorHAnsi" w:hAnsiTheme="minorHAnsi"/>
                <w:sz w:val="22"/>
                <w:szCs w:val="22"/>
                <w:lang w:eastAsia="en-US"/>
              </w:rPr>
              <w:t>.</w:t>
            </w:r>
          </w:p>
          <w:p w14:paraId="2FEFF44A" w14:textId="77777777" w:rsidR="00BC7303" w:rsidRPr="00C575EB" w:rsidRDefault="00BC7303" w:rsidP="005E1390">
            <w:pPr>
              <w:jc w:val="both"/>
              <w:rPr>
                <w:rFonts w:ascii="Verdana" w:hAnsi="Verdana"/>
                <w:b/>
                <w:color w:val="FF0000"/>
                <w:sz w:val="18"/>
                <w:szCs w:val="18"/>
              </w:rPr>
            </w:pPr>
          </w:p>
          <w:p w14:paraId="237B98EB" w14:textId="77777777" w:rsidR="004E7F09" w:rsidRPr="00C575EB" w:rsidRDefault="00914E31" w:rsidP="005E1390">
            <w:pPr>
              <w:jc w:val="both"/>
              <w:rPr>
                <w:rFonts w:asciiTheme="minorHAnsi" w:hAnsiTheme="minorHAnsi"/>
                <w:b/>
              </w:rPr>
            </w:pPr>
            <w:r w:rsidRPr="00C575EB">
              <w:rPr>
                <w:rFonts w:asciiTheme="minorHAnsi" w:hAnsiTheme="minorHAnsi"/>
                <w:b/>
              </w:rPr>
              <w:t>Requirements for</w:t>
            </w:r>
            <w:r w:rsidR="00BC7303" w:rsidRPr="00C575EB">
              <w:rPr>
                <w:rFonts w:asciiTheme="minorHAnsi" w:hAnsiTheme="minorHAnsi"/>
                <w:b/>
              </w:rPr>
              <w:t xml:space="preserve"> </w:t>
            </w:r>
            <w:r w:rsidR="00F11536">
              <w:rPr>
                <w:rFonts w:asciiTheme="minorHAnsi" w:hAnsiTheme="minorHAnsi"/>
                <w:b/>
              </w:rPr>
              <w:t>Completing Internships</w:t>
            </w:r>
          </w:p>
          <w:p w14:paraId="57A647A3" w14:textId="77777777" w:rsidR="00BC7303" w:rsidRPr="00C575EB" w:rsidRDefault="007610D3" w:rsidP="00450F13">
            <w:pPr>
              <w:autoSpaceDE w:val="0"/>
              <w:autoSpaceDN w:val="0"/>
              <w:adjustRightInd w:val="0"/>
              <w:jc w:val="both"/>
              <w:rPr>
                <w:rFonts w:asciiTheme="minorHAnsi" w:eastAsiaTheme="minorHAnsi" w:hAnsiTheme="minorHAnsi" w:cs="TimesNewRomanPSMT"/>
                <w:sz w:val="22"/>
                <w:szCs w:val="22"/>
                <w:lang w:eastAsia="en-US"/>
              </w:rPr>
            </w:pPr>
            <w:r w:rsidRPr="00C575EB">
              <w:rPr>
                <w:rFonts w:asciiTheme="minorHAnsi" w:eastAsiaTheme="minorHAnsi" w:hAnsiTheme="minorHAnsi"/>
                <w:sz w:val="22"/>
                <w:szCs w:val="22"/>
                <w:lang w:eastAsia="en-US"/>
              </w:rPr>
              <w:t>Completion of a study or research internship at a foreign university or research institution that deals with the topic of the student’s dissertation is one of the standard parts of the framework programme of study.</w:t>
            </w:r>
            <w:r w:rsidR="00BC7303"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 xml:space="preserve">The year when this requirement must be fulfilled is not prescribed, as the departure for an internship or participation in an international project </w:t>
            </w:r>
            <w:r w:rsidR="00F11536">
              <w:rPr>
                <w:rFonts w:asciiTheme="minorHAnsi" w:eastAsiaTheme="minorHAnsi" w:hAnsiTheme="minorHAnsi" w:cs="TimesNewRomanPSMT"/>
                <w:sz w:val="22"/>
                <w:szCs w:val="22"/>
                <w:lang w:eastAsia="en-US"/>
              </w:rPr>
              <w:t>depends</w:t>
            </w:r>
            <w:r w:rsidRPr="00C575EB">
              <w:rPr>
                <w:rFonts w:asciiTheme="minorHAnsi" w:eastAsiaTheme="minorHAnsi" w:hAnsiTheme="minorHAnsi" w:cs="TimesNewRomanPSMT"/>
                <w:sz w:val="22"/>
                <w:szCs w:val="22"/>
                <w:lang w:eastAsia="en-US"/>
              </w:rPr>
              <w:t xml:space="preserve"> on scholarship and project offers and cannot be fully anticipated in advance. The obligation can therefore be fulfilled throughout the study.</w:t>
            </w:r>
          </w:p>
          <w:p w14:paraId="21171102" w14:textId="77777777" w:rsidR="005E1390" w:rsidRPr="00C575EB" w:rsidRDefault="007610D3" w:rsidP="00450F13">
            <w:pPr>
              <w:autoSpaceDE w:val="0"/>
              <w:autoSpaceDN w:val="0"/>
              <w:adjustRightInd w:val="0"/>
              <w:jc w:val="both"/>
              <w:rPr>
                <w:rFonts w:asciiTheme="minorHAnsi" w:eastAsiaTheme="minorHAnsi" w:hAnsiTheme="minorHAnsi" w:cs="TimesNewRomanPSMT"/>
                <w:sz w:val="22"/>
                <w:szCs w:val="22"/>
                <w:lang w:eastAsia="en-US"/>
              </w:rPr>
            </w:pPr>
            <w:r w:rsidRPr="00C575EB">
              <w:rPr>
                <w:rFonts w:asciiTheme="minorHAnsi" w:eastAsiaTheme="minorHAnsi" w:hAnsiTheme="minorHAnsi"/>
                <w:b/>
                <w:sz w:val="22"/>
                <w:szCs w:val="22"/>
                <w:lang w:eastAsia="en-US"/>
              </w:rPr>
              <w:t xml:space="preserve">The total length of the internship is at least </w:t>
            </w:r>
            <w:r w:rsidR="00BC7303" w:rsidRPr="00C575EB">
              <w:rPr>
                <w:rFonts w:asciiTheme="minorHAnsi" w:eastAsiaTheme="minorHAnsi" w:hAnsiTheme="minorHAnsi" w:cs="TimesNewRomanPSMT"/>
                <w:b/>
                <w:sz w:val="22"/>
                <w:szCs w:val="22"/>
                <w:lang w:eastAsia="en-US"/>
              </w:rPr>
              <w:t>1 m</w:t>
            </w:r>
            <w:r w:rsidRPr="00C575EB">
              <w:rPr>
                <w:rFonts w:asciiTheme="minorHAnsi" w:eastAsiaTheme="minorHAnsi" w:hAnsiTheme="minorHAnsi" w:cs="TimesNewRomanPSMT"/>
                <w:b/>
                <w:sz w:val="22"/>
                <w:szCs w:val="22"/>
                <w:lang w:eastAsia="en-US"/>
              </w:rPr>
              <w:t>onth</w:t>
            </w:r>
            <w:r w:rsidR="00BC7303"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in justified cases it can be divided into several shorter internships or other forms of the student’s direct participation in international cooperation with a publication abroad can be chosen.</w:t>
            </w:r>
          </w:p>
          <w:p w14:paraId="0CF43692" w14:textId="77777777" w:rsidR="00BC7303" w:rsidRPr="00C575EB" w:rsidRDefault="00BC7303" w:rsidP="005E1390">
            <w:pPr>
              <w:spacing w:line="120" w:lineRule="auto"/>
              <w:jc w:val="both"/>
              <w:rPr>
                <w:rFonts w:ascii="Verdana" w:hAnsi="Verdana"/>
                <w:b/>
                <w:color w:val="FF0000"/>
                <w:sz w:val="18"/>
                <w:szCs w:val="18"/>
              </w:rPr>
            </w:pPr>
          </w:p>
          <w:p w14:paraId="0FDE4566" w14:textId="77777777" w:rsidR="00BC7303" w:rsidRPr="00C575EB" w:rsidRDefault="00BC7303" w:rsidP="005E1390">
            <w:pPr>
              <w:spacing w:line="120" w:lineRule="auto"/>
              <w:jc w:val="both"/>
              <w:rPr>
                <w:rFonts w:ascii="Verdana" w:hAnsi="Verdana"/>
                <w:b/>
                <w:color w:val="FF0000"/>
                <w:sz w:val="18"/>
                <w:szCs w:val="18"/>
              </w:rPr>
            </w:pPr>
          </w:p>
          <w:p w14:paraId="5D192309" w14:textId="77777777" w:rsidR="00BC7303" w:rsidRPr="00C575EB" w:rsidRDefault="00BC7303" w:rsidP="005E1390">
            <w:pPr>
              <w:spacing w:line="120" w:lineRule="auto"/>
              <w:jc w:val="both"/>
              <w:rPr>
                <w:b/>
                <w:color w:val="FF0000"/>
              </w:rPr>
            </w:pPr>
          </w:p>
          <w:p w14:paraId="2861E6F7" w14:textId="77777777" w:rsidR="00BC7303" w:rsidRPr="00C575EB" w:rsidRDefault="007610D3" w:rsidP="004E7F09">
            <w:pPr>
              <w:jc w:val="both"/>
              <w:rPr>
                <w:rFonts w:asciiTheme="minorHAnsi" w:hAnsiTheme="minorHAnsi"/>
                <w:b/>
              </w:rPr>
            </w:pPr>
            <w:r w:rsidRPr="00C575EB">
              <w:rPr>
                <w:rFonts w:asciiTheme="minorHAnsi" w:hAnsiTheme="minorHAnsi"/>
                <w:b/>
              </w:rPr>
              <w:t>Other study duties</w:t>
            </w:r>
            <w:r w:rsidR="00450F13" w:rsidRPr="00C575EB">
              <w:rPr>
                <w:rFonts w:asciiTheme="minorHAnsi" w:hAnsiTheme="minorHAnsi"/>
                <w:b/>
              </w:rPr>
              <w:t xml:space="preserve"> </w:t>
            </w:r>
          </w:p>
          <w:p w14:paraId="4EE64B46" w14:textId="77777777" w:rsidR="00450F13" w:rsidRPr="00C575EB" w:rsidRDefault="007610D3" w:rsidP="00450F13">
            <w:pPr>
              <w:pStyle w:val="Odstavecseseznamem"/>
              <w:numPr>
                <w:ilvl w:val="0"/>
                <w:numId w:val="11"/>
              </w:numPr>
              <w:autoSpaceDE w:val="0"/>
              <w:autoSpaceDN w:val="0"/>
              <w:adjustRightInd w:val="0"/>
              <w:jc w:val="both"/>
              <w:rPr>
                <w:rFonts w:asciiTheme="minorHAnsi" w:eastAsiaTheme="minorHAnsi" w:hAnsiTheme="minorHAnsi"/>
                <w:sz w:val="22"/>
                <w:szCs w:val="22"/>
                <w:lang w:eastAsia="en-US"/>
              </w:rPr>
            </w:pPr>
            <w:r w:rsidRPr="00C575EB">
              <w:rPr>
                <w:rFonts w:asciiTheme="minorHAnsi" w:eastAsiaTheme="minorHAnsi" w:hAnsiTheme="minorHAnsi"/>
                <w:sz w:val="22"/>
                <w:szCs w:val="22"/>
                <w:lang w:eastAsia="en-US"/>
              </w:rPr>
              <w:t>At the end of each year of study, a written report on the examinations taken and other study duties and on the progress of the disser</w:t>
            </w:r>
            <w:r w:rsidR="0084179E" w:rsidRPr="00C575EB">
              <w:rPr>
                <w:rFonts w:asciiTheme="minorHAnsi" w:eastAsiaTheme="minorHAnsi" w:hAnsiTheme="minorHAnsi"/>
                <w:sz w:val="22"/>
                <w:szCs w:val="22"/>
                <w:lang w:eastAsia="en-US"/>
              </w:rPr>
              <w:t>t</w:t>
            </w:r>
            <w:r w:rsidRPr="00C575EB">
              <w:rPr>
                <w:rFonts w:asciiTheme="minorHAnsi" w:eastAsiaTheme="minorHAnsi" w:hAnsiTheme="minorHAnsi"/>
                <w:sz w:val="22"/>
                <w:szCs w:val="22"/>
                <w:lang w:eastAsia="en-US"/>
              </w:rPr>
              <w:t>ation. This report is accompanie</w:t>
            </w:r>
            <w:r w:rsidR="0084179E" w:rsidRPr="00C575EB">
              <w:rPr>
                <w:rFonts w:asciiTheme="minorHAnsi" w:eastAsiaTheme="minorHAnsi" w:hAnsiTheme="minorHAnsi"/>
                <w:sz w:val="22"/>
                <w:szCs w:val="22"/>
                <w:lang w:eastAsia="en-US"/>
              </w:rPr>
              <w:t>d</w:t>
            </w:r>
            <w:r w:rsidRPr="00C575EB">
              <w:rPr>
                <w:rFonts w:asciiTheme="minorHAnsi" w:eastAsiaTheme="minorHAnsi" w:hAnsiTheme="minorHAnsi"/>
                <w:sz w:val="22"/>
                <w:szCs w:val="22"/>
                <w:lang w:eastAsia="en-US"/>
              </w:rPr>
              <w:t xml:space="preserve"> by the supervisor’s opinion</w:t>
            </w:r>
            <w:r w:rsidR="0084179E" w:rsidRPr="00C575EB">
              <w:rPr>
                <w:rFonts w:asciiTheme="minorHAnsi" w:eastAsiaTheme="minorHAnsi" w:hAnsiTheme="minorHAnsi"/>
                <w:sz w:val="22"/>
                <w:szCs w:val="22"/>
                <w:lang w:eastAsia="en-US"/>
              </w:rPr>
              <w:t xml:space="preserve"> on </w:t>
            </w:r>
            <w:r w:rsidRPr="00C575EB">
              <w:rPr>
                <w:rFonts w:asciiTheme="minorHAnsi" w:eastAsiaTheme="minorHAnsi" w:hAnsiTheme="minorHAnsi"/>
                <w:sz w:val="22"/>
                <w:szCs w:val="22"/>
                <w:lang w:eastAsia="en-US"/>
              </w:rPr>
              <w:t>/</w:t>
            </w:r>
            <w:r w:rsidR="0084179E" w:rsidRPr="00C575EB">
              <w:rPr>
                <w:rFonts w:asciiTheme="minorHAnsi" w:eastAsiaTheme="minorHAnsi" w:hAnsiTheme="minorHAnsi"/>
                <w:sz w:val="22"/>
                <w:szCs w:val="22"/>
                <w:lang w:eastAsia="en-US"/>
              </w:rPr>
              <w:t xml:space="preserve"> </w:t>
            </w:r>
            <w:r w:rsidRPr="00C575EB">
              <w:rPr>
                <w:rFonts w:asciiTheme="minorHAnsi" w:eastAsiaTheme="minorHAnsi" w:hAnsiTheme="minorHAnsi"/>
                <w:sz w:val="22"/>
                <w:szCs w:val="22"/>
                <w:lang w:eastAsia="en-US"/>
              </w:rPr>
              <w:t>evaluation of the progress of the cooperation.</w:t>
            </w:r>
          </w:p>
          <w:p w14:paraId="73E2A973" w14:textId="77777777" w:rsidR="00450F13" w:rsidRPr="00C575EB" w:rsidRDefault="007351B4" w:rsidP="00450F13">
            <w:pPr>
              <w:pStyle w:val="Odstavecseseznamem"/>
              <w:numPr>
                <w:ilvl w:val="0"/>
                <w:numId w:val="11"/>
              </w:numPr>
              <w:autoSpaceDE w:val="0"/>
              <w:autoSpaceDN w:val="0"/>
              <w:adjustRightInd w:val="0"/>
              <w:jc w:val="both"/>
              <w:rPr>
                <w:rFonts w:asciiTheme="minorHAnsi" w:eastAsiaTheme="minorHAnsi" w:hAnsiTheme="minorHAnsi"/>
                <w:sz w:val="22"/>
                <w:szCs w:val="22"/>
                <w:lang w:eastAsia="en-US"/>
              </w:rPr>
            </w:pPr>
            <w:r w:rsidRPr="00C575EB">
              <w:rPr>
                <w:rFonts w:asciiTheme="minorHAnsi" w:eastAsiaTheme="minorHAnsi" w:hAnsiTheme="minorHAnsi" w:cs="TimesNewRomanPSMT"/>
                <w:sz w:val="22"/>
                <w:szCs w:val="22"/>
                <w:lang w:eastAsia="en-US"/>
              </w:rPr>
              <w:t>Annual presentation at the doctoral seminar dedicated to the progress of the dissertation. The content of the presentation depends on the topic and type of research work, the following general format is expected:</w:t>
            </w:r>
            <w:r w:rsidR="00450F13" w:rsidRPr="00C575EB">
              <w:rPr>
                <w:rFonts w:asciiTheme="minorHAnsi" w:eastAsiaTheme="minorHAnsi" w:hAnsiTheme="minorHAnsi"/>
                <w:sz w:val="22"/>
                <w:szCs w:val="22"/>
                <w:lang w:eastAsia="en-US"/>
              </w:rPr>
              <w:t xml:space="preserve"> </w:t>
            </w:r>
            <w:r w:rsidRPr="00C575EB">
              <w:rPr>
                <w:rFonts w:asciiTheme="minorHAnsi" w:eastAsiaTheme="minorHAnsi" w:hAnsiTheme="minorHAnsi"/>
                <w:sz w:val="22"/>
                <w:szCs w:val="22"/>
                <w:lang w:eastAsia="en-US"/>
              </w:rPr>
              <w:t>In the first year of study</w:t>
            </w:r>
            <w:r w:rsidR="00450F13" w:rsidRPr="00C575EB">
              <w:rPr>
                <w:rFonts w:asciiTheme="minorHAnsi" w:eastAsiaTheme="minorHAnsi" w:hAnsiTheme="minorHAnsi"/>
                <w:sz w:val="22"/>
                <w:szCs w:val="22"/>
                <w:lang w:eastAsia="en-US"/>
              </w:rPr>
              <w:t xml:space="preserve"> – </w:t>
            </w:r>
            <w:r w:rsidR="00F11536">
              <w:rPr>
                <w:rFonts w:asciiTheme="minorHAnsi" w:eastAsiaTheme="minorHAnsi" w:hAnsiTheme="minorHAnsi"/>
                <w:sz w:val="22"/>
                <w:szCs w:val="22"/>
                <w:lang w:eastAsia="en-US"/>
              </w:rPr>
              <w:t xml:space="preserve">the </w:t>
            </w:r>
            <w:r w:rsidRPr="00C575EB">
              <w:rPr>
                <w:rFonts w:asciiTheme="minorHAnsi" w:eastAsiaTheme="minorHAnsi" w:hAnsiTheme="minorHAnsi"/>
                <w:sz w:val="22"/>
                <w:szCs w:val="22"/>
                <w:lang w:eastAsia="en-US"/>
              </w:rPr>
              <w:t xml:space="preserve">presentation of the dissertation project in the context of the current state of research on the selected issues both in the Czech Republic and abroad, and </w:t>
            </w:r>
            <w:r w:rsidR="00B914F7" w:rsidRPr="00C575EB">
              <w:rPr>
                <w:rFonts w:asciiTheme="minorHAnsi" w:eastAsiaTheme="minorHAnsi" w:hAnsiTheme="minorHAnsi"/>
                <w:sz w:val="22"/>
                <w:szCs w:val="22"/>
                <w:lang w:eastAsia="en-US"/>
              </w:rPr>
              <w:t xml:space="preserve">of </w:t>
            </w:r>
            <w:r w:rsidRPr="00C575EB">
              <w:rPr>
                <w:rFonts w:asciiTheme="minorHAnsi" w:eastAsiaTheme="minorHAnsi" w:hAnsiTheme="minorHAnsi"/>
                <w:sz w:val="22"/>
                <w:szCs w:val="22"/>
                <w:lang w:eastAsia="en-US"/>
              </w:rPr>
              <w:t>relevant theories</w:t>
            </w:r>
            <w:r w:rsidR="00450F13" w:rsidRPr="00C575EB">
              <w:rPr>
                <w:rFonts w:asciiTheme="minorHAnsi" w:eastAsiaTheme="minorHAnsi" w:hAnsiTheme="minorHAnsi" w:cs="TimesNewRomanPSMT"/>
                <w:sz w:val="22"/>
                <w:szCs w:val="22"/>
                <w:lang w:eastAsia="en-US"/>
              </w:rPr>
              <w:t>;</w:t>
            </w:r>
            <w:r w:rsidRPr="00C575EB">
              <w:rPr>
                <w:rFonts w:asciiTheme="minorHAnsi" w:eastAsiaTheme="minorHAnsi" w:hAnsiTheme="minorHAnsi" w:cs="TimesNewRomanPSMT"/>
                <w:sz w:val="22"/>
                <w:szCs w:val="22"/>
                <w:lang w:eastAsia="en-US"/>
              </w:rPr>
              <w:t xml:space="preserve"> in the second year</w:t>
            </w:r>
            <w:r w:rsidR="00450F13" w:rsidRPr="00C575EB">
              <w:rPr>
                <w:rFonts w:asciiTheme="minorHAnsi" w:eastAsiaTheme="minorHAnsi" w:hAnsiTheme="minorHAnsi"/>
                <w:sz w:val="22"/>
                <w:szCs w:val="22"/>
                <w:lang w:eastAsia="en-US"/>
              </w:rPr>
              <w:t xml:space="preserve"> – </w:t>
            </w:r>
            <w:r w:rsidR="00450F13" w:rsidRPr="00C575EB">
              <w:rPr>
                <w:rFonts w:asciiTheme="minorHAnsi" w:eastAsiaTheme="minorHAnsi" w:hAnsiTheme="minorHAnsi" w:cs="TimesNewRomanPSMT"/>
                <w:sz w:val="22"/>
                <w:szCs w:val="22"/>
                <w:lang w:eastAsia="en-US"/>
              </w:rPr>
              <w:t>pre</w:t>
            </w:r>
            <w:r w:rsidRPr="00C575EB">
              <w:rPr>
                <w:rFonts w:asciiTheme="minorHAnsi" w:eastAsiaTheme="minorHAnsi" w:hAnsiTheme="minorHAnsi" w:cs="TimesNewRomanPSMT"/>
                <w:sz w:val="22"/>
                <w:szCs w:val="22"/>
                <w:lang w:eastAsia="en-US"/>
              </w:rPr>
              <w:t>sentation and justification of the elaborated research plan;</w:t>
            </w:r>
            <w:r w:rsidR="00450F13"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in the third year</w:t>
            </w:r>
            <w:r w:rsidR="00450F13" w:rsidRPr="00C575EB">
              <w:rPr>
                <w:rFonts w:asciiTheme="minorHAnsi" w:eastAsiaTheme="minorHAnsi" w:hAnsiTheme="minorHAnsi" w:cs="TimesNewRomanPSMT"/>
                <w:sz w:val="22"/>
                <w:szCs w:val="22"/>
                <w:lang w:eastAsia="en-US"/>
              </w:rPr>
              <w:t xml:space="preserve"> </w:t>
            </w:r>
            <w:r w:rsidR="00450F13" w:rsidRPr="00C575EB">
              <w:rPr>
                <w:rFonts w:asciiTheme="minorHAnsi" w:eastAsiaTheme="minorHAnsi" w:hAnsiTheme="minorHAnsi"/>
                <w:sz w:val="22"/>
                <w:szCs w:val="22"/>
                <w:lang w:eastAsia="en-US"/>
              </w:rPr>
              <w:t xml:space="preserve">– </w:t>
            </w:r>
            <w:r w:rsidRPr="00C575EB">
              <w:rPr>
                <w:rFonts w:asciiTheme="minorHAnsi" w:eastAsiaTheme="minorHAnsi" w:hAnsiTheme="minorHAnsi"/>
                <w:sz w:val="22"/>
                <w:szCs w:val="22"/>
                <w:lang w:eastAsia="en-US"/>
              </w:rPr>
              <w:t>introduction of the concept of the dissertation in the form of theses</w:t>
            </w:r>
            <w:r w:rsidR="00450F13"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in the fourth year – presentation of the results of the dissertation in the form of a paper at a conference.</w:t>
            </w:r>
          </w:p>
          <w:p w14:paraId="598B85A1" w14:textId="77777777" w:rsidR="00BC7303" w:rsidRPr="00C575EB" w:rsidRDefault="00B914F7" w:rsidP="00450F13">
            <w:pPr>
              <w:pStyle w:val="Odstavecseseznamem"/>
              <w:numPr>
                <w:ilvl w:val="0"/>
                <w:numId w:val="10"/>
              </w:numPr>
              <w:autoSpaceDE w:val="0"/>
              <w:autoSpaceDN w:val="0"/>
              <w:adjustRightInd w:val="0"/>
              <w:jc w:val="both"/>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sz w:val="22"/>
                <w:szCs w:val="22"/>
                <w:lang w:eastAsia="en-US"/>
              </w:rPr>
              <w:t>Achieving a sufficient level of knowledge of English and possibly of another world language.</w:t>
            </w:r>
          </w:p>
          <w:p w14:paraId="58925E35" w14:textId="77777777" w:rsidR="00BC7303" w:rsidRPr="00C575EB" w:rsidRDefault="00BC7303" w:rsidP="005E1390">
            <w:pPr>
              <w:spacing w:line="120" w:lineRule="auto"/>
              <w:jc w:val="both"/>
              <w:rPr>
                <w:rFonts w:asciiTheme="minorHAnsi" w:hAnsiTheme="minorHAnsi"/>
                <w:b/>
                <w:color w:val="FF0000"/>
                <w:sz w:val="22"/>
                <w:szCs w:val="22"/>
              </w:rPr>
            </w:pPr>
          </w:p>
          <w:p w14:paraId="0235069A" w14:textId="77777777" w:rsidR="00BC7303" w:rsidRPr="00C575EB" w:rsidRDefault="00BC7303" w:rsidP="005E1390">
            <w:pPr>
              <w:spacing w:line="120" w:lineRule="auto"/>
              <w:jc w:val="both"/>
              <w:rPr>
                <w:rFonts w:asciiTheme="minorHAnsi" w:hAnsiTheme="minorHAnsi"/>
                <w:b/>
                <w:color w:val="FF0000"/>
                <w:sz w:val="22"/>
                <w:szCs w:val="22"/>
              </w:rPr>
            </w:pPr>
          </w:p>
          <w:p w14:paraId="474AF246" w14:textId="77777777" w:rsidR="00450F13" w:rsidRPr="00C575EB" w:rsidRDefault="00B914F7" w:rsidP="005E1390">
            <w:pPr>
              <w:jc w:val="both"/>
              <w:rPr>
                <w:rFonts w:asciiTheme="minorHAnsi" w:hAnsiTheme="minorHAnsi"/>
                <w:b/>
                <w:sz w:val="22"/>
                <w:szCs w:val="22"/>
              </w:rPr>
            </w:pPr>
            <w:r w:rsidRPr="00C575EB">
              <w:rPr>
                <w:rFonts w:asciiTheme="minorHAnsi" w:hAnsiTheme="minorHAnsi"/>
                <w:b/>
                <w:sz w:val="22"/>
                <w:szCs w:val="22"/>
              </w:rPr>
              <w:t>State doctoral examination</w:t>
            </w:r>
            <w:r w:rsidR="00450F13" w:rsidRPr="00C575EB">
              <w:rPr>
                <w:rFonts w:asciiTheme="minorHAnsi" w:hAnsiTheme="minorHAnsi"/>
                <w:b/>
                <w:sz w:val="22"/>
                <w:szCs w:val="22"/>
              </w:rPr>
              <w:t xml:space="preserve"> </w:t>
            </w:r>
          </w:p>
          <w:p w14:paraId="213D4758" w14:textId="77777777" w:rsidR="00450F13" w:rsidRPr="00C575EB" w:rsidRDefault="00B914F7" w:rsidP="00450F13">
            <w:pPr>
              <w:autoSpaceDE w:val="0"/>
              <w:autoSpaceDN w:val="0"/>
              <w:adjustRightInd w:val="0"/>
              <w:jc w:val="both"/>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sz w:val="22"/>
                <w:szCs w:val="22"/>
                <w:lang w:eastAsia="en-US"/>
              </w:rPr>
              <w:t xml:space="preserve">The study is duly completed by taking a state doctoral examination and defending the dissertation, which </w:t>
            </w:r>
            <w:r w:rsidR="00F11536">
              <w:rPr>
                <w:rFonts w:asciiTheme="minorHAnsi" w:eastAsiaTheme="minorHAnsi" w:hAnsiTheme="minorHAnsi" w:cs="TimesNewRomanPSMT"/>
                <w:sz w:val="22"/>
                <w:szCs w:val="22"/>
                <w:lang w:eastAsia="en-US"/>
              </w:rPr>
              <w:t>demonstrates</w:t>
            </w:r>
            <w:r w:rsidRPr="00C575EB">
              <w:rPr>
                <w:rFonts w:asciiTheme="minorHAnsi" w:eastAsiaTheme="minorHAnsi" w:hAnsiTheme="minorHAnsi" w:cs="TimesNewRomanPSMT"/>
                <w:sz w:val="22"/>
                <w:szCs w:val="22"/>
                <w:lang w:eastAsia="en-US"/>
              </w:rPr>
              <w:t xml:space="preserve"> the ability and readiness </w:t>
            </w:r>
            <w:r w:rsidR="00DB06C0" w:rsidRPr="00C575EB">
              <w:rPr>
                <w:rFonts w:asciiTheme="minorHAnsi" w:eastAsiaTheme="minorHAnsi" w:hAnsiTheme="minorHAnsi" w:cs="TimesNewRomanPSMT"/>
                <w:sz w:val="22"/>
                <w:szCs w:val="22"/>
                <w:lang w:eastAsia="en-US"/>
              </w:rPr>
              <w:t>to perform</w:t>
            </w:r>
            <w:r w:rsidRPr="00C575EB">
              <w:rPr>
                <w:rFonts w:asciiTheme="minorHAnsi" w:eastAsiaTheme="minorHAnsi" w:hAnsiTheme="minorHAnsi" w:cs="TimesNewRomanPSMT"/>
                <w:sz w:val="22"/>
                <w:szCs w:val="22"/>
                <w:lang w:eastAsia="en-US"/>
              </w:rPr>
              <w:t xml:space="preserve"> independent research activities.</w:t>
            </w:r>
            <w:r w:rsidR="00450F13" w:rsidRPr="00C575EB">
              <w:rPr>
                <w:rFonts w:asciiTheme="minorHAnsi" w:eastAsiaTheme="minorHAnsi" w:hAnsiTheme="minorHAnsi" w:cs="TimesNewRomanPSMT"/>
                <w:sz w:val="22"/>
                <w:szCs w:val="22"/>
                <w:lang w:eastAsia="en-US"/>
              </w:rPr>
              <w:t xml:space="preserve"> </w:t>
            </w:r>
            <w:r w:rsidR="00DB06C0" w:rsidRPr="00C575EB">
              <w:rPr>
                <w:rFonts w:asciiTheme="minorHAnsi" w:eastAsiaTheme="minorHAnsi" w:hAnsiTheme="minorHAnsi" w:cs="TimesNewRomanPSMT"/>
                <w:sz w:val="22"/>
                <w:szCs w:val="22"/>
                <w:lang w:eastAsia="en-US"/>
              </w:rPr>
              <w:t xml:space="preserve">The dissertation must contain the original and published results or results accepted for publication. The state doctoral examination serves to verify the scope of mainly theoretical knowledge acquired </w:t>
            </w:r>
            <w:r w:rsidR="00DB06C0" w:rsidRPr="00C575EB">
              <w:rPr>
                <w:rFonts w:asciiTheme="minorHAnsi" w:eastAsiaTheme="minorHAnsi" w:hAnsiTheme="minorHAnsi" w:cs="TimesNewRomanPSMT"/>
                <w:sz w:val="22"/>
                <w:szCs w:val="22"/>
                <w:lang w:eastAsia="en-US"/>
              </w:rPr>
              <w:lastRenderedPageBreak/>
              <w:t>during the study, the creation and defence of the disser</w:t>
            </w:r>
            <w:r w:rsidR="00920479" w:rsidRPr="00C575EB">
              <w:rPr>
                <w:rFonts w:asciiTheme="minorHAnsi" w:eastAsiaTheme="minorHAnsi" w:hAnsiTheme="minorHAnsi" w:cs="TimesNewRomanPSMT"/>
                <w:sz w:val="22"/>
                <w:szCs w:val="22"/>
                <w:lang w:eastAsia="en-US"/>
              </w:rPr>
              <w:t>t</w:t>
            </w:r>
            <w:r w:rsidR="00DB06C0" w:rsidRPr="00C575EB">
              <w:rPr>
                <w:rFonts w:asciiTheme="minorHAnsi" w:eastAsiaTheme="minorHAnsi" w:hAnsiTheme="minorHAnsi" w:cs="TimesNewRomanPSMT"/>
                <w:sz w:val="22"/>
                <w:szCs w:val="22"/>
                <w:lang w:eastAsia="en-US"/>
              </w:rPr>
              <w:t>ation prove the student’s ability to perform scientific work.</w:t>
            </w:r>
          </w:p>
          <w:p w14:paraId="46E6B244" w14:textId="77777777" w:rsidR="00501703" w:rsidRPr="00C575EB" w:rsidRDefault="00501703" w:rsidP="00450F13">
            <w:pPr>
              <w:autoSpaceDE w:val="0"/>
              <w:autoSpaceDN w:val="0"/>
              <w:adjustRightInd w:val="0"/>
              <w:jc w:val="both"/>
              <w:rPr>
                <w:rFonts w:asciiTheme="minorHAnsi" w:eastAsiaTheme="minorHAnsi" w:hAnsiTheme="minorHAnsi" w:cs="TimesNewRomanPSMT"/>
                <w:color w:val="FF0000"/>
                <w:sz w:val="22"/>
                <w:szCs w:val="22"/>
                <w:lang w:eastAsia="en-US"/>
              </w:rPr>
            </w:pPr>
          </w:p>
          <w:p w14:paraId="0472F942" w14:textId="77777777" w:rsidR="00450F13" w:rsidRPr="00C575EB" w:rsidRDefault="00450F13" w:rsidP="00450F13">
            <w:pPr>
              <w:autoSpaceDE w:val="0"/>
              <w:autoSpaceDN w:val="0"/>
              <w:adjustRightInd w:val="0"/>
              <w:jc w:val="both"/>
              <w:rPr>
                <w:rFonts w:asciiTheme="minorHAnsi" w:eastAsiaTheme="minorHAnsi" w:hAnsiTheme="minorHAnsi"/>
                <w:color w:val="FF0000"/>
                <w:sz w:val="22"/>
                <w:szCs w:val="22"/>
                <w:lang w:eastAsia="en-US"/>
              </w:rPr>
            </w:pPr>
          </w:p>
          <w:p w14:paraId="49D11DD6" w14:textId="77777777" w:rsidR="00450F13" w:rsidRPr="00C575EB" w:rsidRDefault="00450F13" w:rsidP="00450F13">
            <w:pPr>
              <w:autoSpaceDE w:val="0"/>
              <w:autoSpaceDN w:val="0"/>
              <w:adjustRightInd w:val="0"/>
              <w:jc w:val="both"/>
              <w:rPr>
                <w:rFonts w:asciiTheme="minorHAnsi" w:eastAsiaTheme="minorHAnsi" w:hAnsiTheme="minorHAnsi" w:cs="TimesNewRomanPS-BoldMT"/>
                <w:b/>
                <w:bCs/>
                <w:sz w:val="22"/>
                <w:szCs w:val="22"/>
                <w:lang w:eastAsia="en-US"/>
              </w:rPr>
            </w:pPr>
            <w:r w:rsidRPr="00C575EB">
              <w:rPr>
                <w:rFonts w:asciiTheme="minorHAnsi" w:eastAsiaTheme="minorHAnsi" w:hAnsiTheme="minorHAnsi" w:cs="TimesNewRomanPS-BoldMT"/>
                <w:b/>
                <w:bCs/>
                <w:sz w:val="22"/>
                <w:szCs w:val="22"/>
                <w:lang w:eastAsia="en-US"/>
              </w:rPr>
              <w:t>Chara</w:t>
            </w:r>
            <w:r w:rsidR="00C80CE0" w:rsidRPr="00C575EB">
              <w:rPr>
                <w:rFonts w:asciiTheme="minorHAnsi" w:eastAsiaTheme="minorHAnsi" w:hAnsiTheme="minorHAnsi" w:cs="TimesNewRomanPS-BoldMT"/>
                <w:b/>
                <w:bCs/>
                <w:sz w:val="22"/>
                <w:szCs w:val="22"/>
                <w:lang w:eastAsia="en-US"/>
              </w:rPr>
              <w:t>c</w:t>
            </w:r>
            <w:r w:rsidRPr="00C575EB">
              <w:rPr>
                <w:rFonts w:asciiTheme="minorHAnsi" w:eastAsiaTheme="minorHAnsi" w:hAnsiTheme="minorHAnsi" w:cs="TimesNewRomanPS-BoldMT"/>
                <w:b/>
                <w:bCs/>
                <w:sz w:val="22"/>
                <w:szCs w:val="22"/>
                <w:lang w:eastAsia="en-US"/>
              </w:rPr>
              <w:t>teristi</w:t>
            </w:r>
            <w:r w:rsidR="00C80CE0" w:rsidRPr="00C575EB">
              <w:rPr>
                <w:rFonts w:asciiTheme="minorHAnsi" w:eastAsiaTheme="minorHAnsi" w:hAnsiTheme="minorHAnsi" w:cs="TimesNewRomanPS-BoldMT"/>
                <w:b/>
                <w:bCs/>
                <w:sz w:val="22"/>
                <w:szCs w:val="22"/>
                <w:lang w:eastAsia="en-US"/>
              </w:rPr>
              <w:t>cs of the defence of the dissertation</w:t>
            </w:r>
          </w:p>
          <w:p w14:paraId="767271CE" w14:textId="77777777" w:rsidR="00450F13" w:rsidRPr="00C575EB" w:rsidRDefault="004B0FEF" w:rsidP="00450F13">
            <w:pPr>
              <w:autoSpaceDE w:val="0"/>
              <w:autoSpaceDN w:val="0"/>
              <w:adjustRightInd w:val="0"/>
              <w:jc w:val="both"/>
              <w:rPr>
                <w:rFonts w:asciiTheme="minorHAnsi" w:eastAsiaTheme="minorHAnsi" w:hAnsiTheme="minorHAnsi" w:cs="TimesNewRomanPSMT"/>
                <w:sz w:val="22"/>
                <w:szCs w:val="22"/>
                <w:lang w:eastAsia="en-US"/>
              </w:rPr>
            </w:pPr>
            <w:r w:rsidRPr="00C575EB">
              <w:rPr>
                <w:rFonts w:asciiTheme="minorHAnsi" w:eastAsiaTheme="minorHAnsi" w:hAnsiTheme="minorHAnsi" w:cs="TimesNewRomanPSMT"/>
                <w:sz w:val="22"/>
                <w:szCs w:val="22"/>
                <w:lang w:eastAsia="en-US"/>
              </w:rPr>
              <w:t xml:space="preserve">When defending the dissertation, the student demonstrates the </w:t>
            </w:r>
            <w:r w:rsidR="00F11536">
              <w:rPr>
                <w:rFonts w:asciiTheme="minorHAnsi" w:eastAsiaTheme="minorHAnsi" w:hAnsiTheme="minorHAnsi" w:cs="TimesNewRomanPSMT"/>
                <w:sz w:val="22"/>
                <w:szCs w:val="22"/>
                <w:lang w:eastAsia="en-US"/>
              </w:rPr>
              <w:t>probability</w:t>
            </w:r>
            <w:r w:rsidRPr="00C575EB">
              <w:rPr>
                <w:rFonts w:asciiTheme="minorHAnsi" w:eastAsiaTheme="minorHAnsi" w:hAnsiTheme="minorHAnsi" w:cs="TimesNewRomanPSMT"/>
                <w:sz w:val="22"/>
                <w:szCs w:val="22"/>
                <w:lang w:eastAsia="en-US"/>
              </w:rPr>
              <w:t xml:space="preserve"> and seriousness</w:t>
            </w:r>
            <w:r w:rsidR="00450F13" w:rsidRPr="00C575EB">
              <w:rPr>
                <w:rFonts w:asciiTheme="minorHAnsi" w:eastAsiaTheme="minorHAnsi" w:hAnsiTheme="minorHAnsi" w:cs="TimesNewRomanPSMT"/>
                <w:sz w:val="22"/>
                <w:szCs w:val="22"/>
                <w:lang w:eastAsia="en-US"/>
              </w:rPr>
              <w:t xml:space="preserve"> </w:t>
            </w:r>
            <w:r w:rsidRPr="00C575EB">
              <w:rPr>
                <w:rFonts w:asciiTheme="minorHAnsi" w:eastAsiaTheme="minorHAnsi" w:hAnsiTheme="minorHAnsi" w:cs="TimesNewRomanPSMT"/>
                <w:sz w:val="22"/>
                <w:szCs w:val="22"/>
                <w:lang w:eastAsia="en-US"/>
              </w:rPr>
              <w:t>of his/her own original findings that the dissertation contains.</w:t>
            </w:r>
            <w:r w:rsidR="00450F13" w:rsidRPr="00C575EB">
              <w:rPr>
                <w:rFonts w:asciiTheme="minorHAnsi" w:eastAsiaTheme="minorHAnsi" w:hAnsiTheme="minorHAnsi"/>
                <w:sz w:val="22"/>
                <w:szCs w:val="22"/>
                <w:lang w:eastAsia="en-US"/>
              </w:rPr>
              <w:t xml:space="preserve"> </w:t>
            </w:r>
            <w:r w:rsidRPr="00C575EB">
              <w:rPr>
                <w:rFonts w:asciiTheme="minorHAnsi" w:eastAsiaTheme="minorHAnsi" w:hAnsiTheme="minorHAnsi"/>
                <w:sz w:val="22"/>
                <w:szCs w:val="22"/>
                <w:lang w:eastAsia="en-US"/>
              </w:rPr>
              <w:t>The student will acquaint the board of examiners with the topic and goal of the dissertation, issues solved, methods of solution used, results obtained and recommendations.</w:t>
            </w:r>
            <w:r w:rsidR="00450F13" w:rsidRPr="00C575EB">
              <w:rPr>
                <w:rFonts w:asciiTheme="minorHAnsi" w:eastAsiaTheme="minorHAnsi" w:hAnsiTheme="minorHAnsi" w:cs="TimesNewRomanPSMT"/>
                <w:sz w:val="22"/>
                <w:szCs w:val="22"/>
                <w:lang w:eastAsia="en-US"/>
              </w:rPr>
              <w:t xml:space="preserve"> </w:t>
            </w:r>
            <w:r w:rsidR="0076716C" w:rsidRPr="00C575EB">
              <w:rPr>
                <w:rFonts w:asciiTheme="minorHAnsi" w:eastAsiaTheme="minorHAnsi" w:hAnsiTheme="minorHAnsi" w:cs="TimesNewRomanPSMT"/>
                <w:sz w:val="22"/>
                <w:szCs w:val="22"/>
                <w:lang w:eastAsia="en-US"/>
              </w:rPr>
              <w:t>In verbal discourse supplemented by a visual presentation, the student demonstrates the ability to formulate in a clear, factual and concise manner the content and results of his/her work, the ability to critically analyze, evaluate</w:t>
            </w:r>
            <w:r w:rsidR="00F11536">
              <w:rPr>
                <w:rFonts w:asciiTheme="minorHAnsi" w:eastAsiaTheme="minorHAnsi" w:hAnsiTheme="minorHAnsi" w:cs="TimesNewRomanPSMT"/>
                <w:sz w:val="22"/>
                <w:szCs w:val="22"/>
                <w:lang w:eastAsia="en-US"/>
              </w:rPr>
              <w:t>,</w:t>
            </w:r>
            <w:r w:rsidR="0076716C" w:rsidRPr="00C575EB">
              <w:rPr>
                <w:rFonts w:asciiTheme="minorHAnsi" w:eastAsiaTheme="minorHAnsi" w:hAnsiTheme="minorHAnsi" w:cs="TimesNewRomanPSMT"/>
                <w:sz w:val="22"/>
                <w:szCs w:val="22"/>
                <w:lang w:eastAsia="en-US"/>
              </w:rPr>
              <w:t xml:space="preserve"> and synthesize new and complex ideas.</w:t>
            </w:r>
          </w:p>
          <w:p w14:paraId="1F84EE97" w14:textId="77777777" w:rsidR="00450F13" w:rsidRPr="00C575EB" w:rsidRDefault="004B0FEF" w:rsidP="00450F13">
            <w:pPr>
              <w:jc w:val="both"/>
              <w:rPr>
                <w:rFonts w:asciiTheme="minorHAnsi" w:hAnsiTheme="minorHAnsi"/>
                <w:b/>
                <w:sz w:val="22"/>
                <w:szCs w:val="22"/>
              </w:rPr>
            </w:pPr>
            <w:r w:rsidRPr="00C575EB">
              <w:rPr>
                <w:rFonts w:asciiTheme="minorHAnsi" w:eastAsiaTheme="minorHAnsi" w:hAnsiTheme="minorHAnsi"/>
                <w:sz w:val="22"/>
                <w:szCs w:val="22"/>
                <w:lang w:eastAsia="en-US"/>
              </w:rPr>
              <w:t>In the discussion with the members of the board of examiners, the student defends the chosen methodological procedures, the theoretical framework and the conclusions of the dissertation.</w:t>
            </w:r>
          </w:p>
          <w:p w14:paraId="49C1C8FB" w14:textId="77777777" w:rsidR="005E1390" w:rsidRPr="00C575EB" w:rsidRDefault="005E1390" w:rsidP="005E1390">
            <w:pPr>
              <w:jc w:val="both"/>
              <w:rPr>
                <w:rFonts w:asciiTheme="minorHAnsi" w:hAnsiTheme="minorHAnsi"/>
                <w:b/>
                <w:color w:val="FF0000"/>
              </w:rPr>
            </w:pPr>
          </w:p>
          <w:p w14:paraId="2A4832E1" w14:textId="77777777" w:rsidR="005E1390" w:rsidRPr="00C575EB" w:rsidRDefault="00C80CE0" w:rsidP="005E1390">
            <w:pPr>
              <w:jc w:val="both"/>
              <w:rPr>
                <w:rFonts w:asciiTheme="minorHAnsi" w:hAnsiTheme="minorHAnsi"/>
                <w:b/>
              </w:rPr>
            </w:pPr>
            <w:r w:rsidRPr="00C575EB">
              <w:rPr>
                <w:rFonts w:asciiTheme="minorHAnsi" w:hAnsiTheme="minorHAnsi"/>
                <w:b/>
              </w:rPr>
              <w:t>CU student card</w:t>
            </w:r>
            <w:r w:rsidR="005E1390" w:rsidRPr="00C575EB">
              <w:rPr>
                <w:rFonts w:asciiTheme="minorHAnsi" w:hAnsiTheme="minorHAnsi"/>
                <w:b/>
              </w:rPr>
              <w:t xml:space="preserve"> – login </w:t>
            </w:r>
            <w:r w:rsidRPr="00C575EB">
              <w:rPr>
                <w:rFonts w:asciiTheme="minorHAnsi" w:hAnsiTheme="minorHAnsi"/>
                <w:b/>
              </w:rPr>
              <w:t>to the Information System</w:t>
            </w:r>
          </w:p>
          <w:p w14:paraId="2ED4B895" w14:textId="77777777" w:rsidR="005E1390" w:rsidRPr="00C575EB" w:rsidRDefault="005E1390" w:rsidP="005E1390">
            <w:pPr>
              <w:spacing w:line="120" w:lineRule="auto"/>
              <w:jc w:val="both"/>
              <w:rPr>
                <w:rFonts w:ascii="Verdana" w:hAnsi="Verdana"/>
                <w:b/>
                <w:color w:val="FF0000"/>
                <w:sz w:val="18"/>
                <w:szCs w:val="18"/>
              </w:rPr>
            </w:pPr>
          </w:p>
          <w:p w14:paraId="1D95CA06" w14:textId="77777777" w:rsidR="001E24F4" w:rsidRDefault="001E24F4" w:rsidP="001E24F4">
            <w:pPr>
              <w:ind w:hanging="360"/>
              <w:jc w:val="both"/>
              <w:rPr>
                <w:rFonts w:ascii="Calibri" w:hAnsi="Calibri"/>
                <w:b/>
                <w:color w:val="000000"/>
                <w:sz w:val="22"/>
                <w:szCs w:val="22"/>
              </w:rPr>
            </w:pPr>
            <w:r w:rsidRPr="000743F3">
              <w:rPr>
                <w:rFonts w:ascii="Calibri" w:hAnsi="Calibri"/>
                <w:b/>
                <w:color w:val="000000"/>
                <w:sz w:val="22"/>
                <w:szCs w:val="22"/>
              </w:rPr>
              <w:t>UK student ID - login to the Information System</w:t>
            </w:r>
          </w:p>
          <w:p w14:paraId="1673F79D" w14:textId="77777777" w:rsidR="001E24F4" w:rsidRPr="000743F3" w:rsidRDefault="001E24F4" w:rsidP="001E24F4">
            <w:pPr>
              <w:spacing w:line="120" w:lineRule="auto"/>
              <w:jc w:val="both"/>
              <w:rPr>
                <w:rFonts w:ascii="Calibri" w:hAnsi="Calibri"/>
                <w:b/>
                <w:color w:val="000000"/>
                <w:sz w:val="22"/>
                <w:szCs w:val="22"/>
              </w:rPr>
            </w:pPr>
          </w:p>
          <w:p w14:paraId="79EEF4AF" w14:textId="77777777" w:rsidR="001E24F4" w:rsidRDefault="001E24F4" w:rsidP="001E24F4">
            <w:pPr>
              <w:jc w:val="both"/>
              <w:rPr>
                <w:rFonts w:ascii="Calibri" w:hAnsi="Calibri"/>
                <w:sz w:val="22"/>
                <w:szCs w:val="22"/>
              </w:rPr>
            </w:pPr>
            <w:r w:rsidRPr="000743F3">
              <w:rPr>
                <w:rFonts w:ascii="Calibri" w:hAnsi="Calibri"/>
                <w:sz w:val="22"/>
                <w:szCs w:val="22"/>
              </w:rPr>
              <w:t>When you start your studies at Charles University, you can choose between two types of student ID card:</w:t>
            </w:r>
          </w:p>
          <w:p w14:paraId="5F2DD5AF" w14:textId="77777777" w:rsidR="001E24F4" w:rsidRDefault="001E24F4" w:rsidP="001E24F4">
            <w:pPr>
              <w:jc w:val="both"/>
              <w:rPr>
                <w:rFonts w:ascii="Calibri" w:hAnsi="Calibri"/>
                <w:sz w:val="22"/>
                <w:szCs w:val="22"/>
              </w:rPr>
            </w:pPr>
            <w:r w:rsidRPr="000743F3">
              <w:rPr>
                <w:rFonts w:ascii="Calibri" w:hAnsi="Calibri"/>
                <w:sz w:val="22"/>
                <w:szCs w:val="22"/>
              </w:rPr>
              <w:t>- Charles University Student Card</w:t>
            </w:r>
          </w:p>
          <w:p w14:paraId="7C6B7B01" w14:textId="77777777" w:rsidR="001E24F4" w:rsidRDefault="001E24F4" w:rsidP="001E24F4">
            <w:pPr>
              <w:jc w:val="both"/>
              <w:rPr>
                <w:rFonts w:ascii="Calibri" w:hAnsi="Calibri"/>
                <w:sz w:val="22"/>
                <w:szCs w:val="22"/>
              </w:rPr>
            </w:pPr>
            <w:r w:rsidRPr="000743F3">
              <w:rPr>
                <w:rFonts w:ascii="Calibri" w:hAnsi="Calibri"/>
                <w:sz w:val="22"/>
                <w:szCs w:val="22"/>
              </w:rPr>
              <w:t xml:space="preserve">- Charles University student card with ISIC </w:t>
            </w:r>
            <w:r w:rsidRPr="000C51C0">
              <w:rPr>
                <w:rFonts w:ascii="Calibri" w:hAnsi="Calibri"/>
                <w:sz w:val="22"/>
                <w:szCs w:val="22"/>
              </w:rPr>
              <w:t xml:space="preserve">(International Student Identity Card) </w:t>
            </w:r>
            <w:r w:rsidRPr="000743F3">
              <w:rPr>
                <w:rFonts w:ascii="Calibri" w:hAnsi="Calibri"/>
                <w:sz w:val="22"/>
                <w:szCs w:val="22"/>
              </w:rPr>
              <w:t>license</w:t>
            </w:r>
            <w:r w:rsidRPr="000C51C0">
              <w:rPr>
                <w:rFonts w:ascii="Calibri" w:hAnsi="Calibri"/>
                <w:sz w:val="22"/>
                <w:szCs w:val="22"/>
              </w:rPr>
              <w:t>.</w:t>
            </w:r>
          </w:p>
          <w:p w14:paraId="425ACCCD" w14:textId="77777777" w:rsidR="001E24F4" w:rsidRDefault="001E24F4" w:rsidP="001E24F4">
            <w:pPr>
              <w:jc w:val="both"/>
              <w:rPr>
                <w:rFonts w:ascii="Calibri" w:hAnsi="Calibri"/>
                <w:sz w:val="22"/>
                <w:szCs w:val="22"/>
              </w:rPr>
            </w:pPr>
            <w:r>
              <w:rPr>
                <w:rFonts w:ascii="Calibri" w:hAnsi="Calibri"/>
                <w:sz w:val="22"/>
                <w:szCs w:val="22"/>
              </w:rPr>
              <w:t xml:space="preserve">- </w:t>
            </w:r>
            <w:r w:rsidRPr="0039040F">
              <w:rPr>
                <w:rFonts w:ascii="Calibri" w:hAnsi="Calibri"/>
                <w:sz w:val="22"/>
                <w:szCs w:val="22"/>
                <w:lang w:val="en"/>
              </w:rPr>
              <w:t>Information on issuing ID cards can be found here</w:t>
            </w:r>
            <w:r>
              <w:rPr>
                <w:rFonts w:ascii="Calibri" w:hAnsi="Calibri"/>
                <w:sz w:val="22"/>
                <w:szCs w:val="22"/>
                <w:lang w:val="en"/>
              </w:rPr>
              <w:t xml:space="preserve">: </w:t>
            </w:r>
            <w:hyperlink r:id="rId6" w:history="1">
              <w:r w:rsidRPr="001C1C89">
                <w:rPr>
                  <w:rStyle w:val="Hypertextovodkaz"/>
                  <w:rFonts w:ascii="Calibri" w:hAnsi="Calibri"/>
                  <w:sz w:val="22"/>
                  <w:szCs w:val="22"/>
                  <w:lang w:val="en"/>
                </w:rPr>
                <w:t>https://cuni.cz/UKEN-163.html</w:t>
              </w:r>
            </w:hyperlink>
            <w:r>
              <w:rPr>
                <w:rFonts w:ascii="Calibri" w:hAnsi="Calibri"/>
                <w:sz w:val="22"/>
                <w:szCs w:val="22"/>
                <w:lang w:val="en"/>
              </w:rPr>
              <w:t xml:space="preserve"> </w:t>
            </w:r>
          </w:p>
          <w:p w14:paraId="0919A184" w14:textId="77777777" w:rsidR="002542B1" w:rsidRPr="00C575EB" w:rsidRDefault="002542B1" w:rsidP="004E7F09">
            <w:pPr>
              <w:jc w:val="both"/>
              <w:rPr>
                <w:rFonts w:asciiTheme="minorHAnsi" w:hAnsiTheme="minorHAnsi"/>
                <w:b/>
                <w:color w:val="FF0000"/>
              </w:rPr>
            </w:pPr>
          </w:p>
          <w:p w14:paraId="6E69040A" w14:textId="2A419749" w:rsidR="00E25F3A" w:rsidRPr="00C575EB" w:rsidRDefault="00855F5B" w:rsidP="00E25F3A">
            <w:pPr>
              <w:pStyle w:val="FormtovanvHTML"/>
              <w:jc w:val="both"/>
              <w:rPr>
                <w:rFonts w:ascii="Verdana" w:hAnsi="Verdana"/>
                <w:color w:val="auto"/>
              </w:rPr>
            </w:pPr>
            <w:r w:rsidRPr="00E25F3A">
              <w:rPr>
                <w:rFonts w:asciiTheme="minorHAnsi" w:hAnsiTheme="minorHAnsi" w:cs="Times New Roman"/>
                <w:b/>
                <w:color w:val="auto"/>
                <w:sz w:val="24"/>
                <w:szCs w:val="24"/>
              </w:rPr>
              <w:t>Contacts</w:t>
            </w:r>
            <w:r w:rsidR="00E25F3A" w:rsidRPr="00E25F3A">
              <w:rPr>
                <w:rFonts w:asciiTheme="minorHAnsi" w:hAnsiTheme="minorHAnsi" w:cs="Times New Roman"/>
                <w:b/>
                <w:color w:val="auto"/>
                <w:sz w:val="24"/>
                <w:szCs w:val="24"/>
              </w:rPr>
              <w:t>:</w:t>
            </w:r>
            <w:r w:rsidR="00E25F3A">
              <w:rPr>
                <w:rFonts w:ascii="Verdana" w:hAnsi="Verdana"/>
                <w:color w:val="auto"/>
              </w:rPr>
              <w:t xml:space="preserve"> </w:t>
            </w:r>
            <w:r w:rsidR="00E25F3A" w:rsidRPr="00C575EB">
              <w:rPr>
                <w:rFonts w:ascii="Verdana" w:hAnsi="Verdana"/>
                <w:color w:val="auto"/>
              </w:rPr>
              <w:t xml:space="preserve">Faculty of Humanities at CU, </w:t>
            </w:r>
            <w:r w:rsidR="00E25F3A">
              <w:rPr>
                <w:rFonts w:ascii="Verdana" w:hAnsi="Verdana"/>
                <w:color w:val="auto"/>
              </w:rPr>
              <w:t>Pátkova 2137/5, 1</w:t>
            </w:r>
            <w:r w:rsidR="00E25F3A" w:rsidRPr="00C575EB">
              <w:rPr>
                <w:rFonts w:ascii="Verdana" w:hAnsi="Verdana"/>
                <w:color w:val="auto"/>
              </w:rPr>
              <w:t>8</w:t>
            </w:r>
            <w:r w:rsidR="00E25F3A">
              <w:rPr>
                <w:rFonts w:ascii="Verdana" w:hAnsi="Verdana"/>
                <w:color w:val="auto"/>
              </w:rPr>
              <w:t>2</w:t>
            </w:r>
            <w:r w:rsidR="00E25F3A" w:rsidRPr="00C575EB">
              <w:rPr>
                <w:rFonts w:ascii="Verdana" w:hAnsi="Verdana"/>
                <w:color w:val="auto"/>
              </w:rPr>
              <w:t xml:space="preserve"> 00 </w:t>
            </w:r>
            <w:r w:rsidR="00E25F3A">
              <w:rPr>
                <w:rFonts w:ascii="Verdana" w:hAnsi="Verdana"/>
                <w:color w:val="auto"/>
              </w:rPr>
              <w:t>Praha 8</w:t>
            </w:r>
            <w:r w:rsidR="00E25F3A" w:rsidRPr="00C575EB">
              <w:rPr>
                <w:rFonts w:ascii="Verdana" w:hAnsi="Verdana"/>
                <w:color w:val="auto"/>
              </w:rPr>
              <w:t>, room</w:t>
            </w:r>
            <w:r w:rsidR="00E25F3A">
              <w:rPr>
                <w:rFonts w:ascii="Verdana" w:hAnsi="Verdana"/>
                <w:color w:val="auto"/>
              </w:rPr>
              <w:t xml:space="preserve"> 1.25</w:t>
            </w:r>
          </w:p>
          <w:p w14:paraId="7A02B04A" w14:textId="77777777" w:rsidR="004E7F09" w:rsidRPr="00C575EB" w:rsidRDefault="004E7F09" w:rsidP="004E7F09">
            <w:pPr>
              <w:jc w:val="both"/>
              <w:rPr>
                <w:rFonts w:asciiTheme="minorHAnsi" w:hAnsiTheme="minorHAnsi"/>
                <w:b/>
                <w:color w:val="FF0000"/>
                <w:sz w:val="18"/>
                <w:szCs w:val="18"/>
              </w:rPr>
            </w:pPr>
          </w:p>
          <w:p w14:paraId="1FCAB75B" w14:textId="389143F3" w:rsidR="005E1390" w:rsidRPr="00C575EB" w:rsidRDefault="005E1390" w:rsidP="0088563A">
            <w:pPr>
              <w:pStyle w:val="FormtovanvHTML"/>
              <w:jc w:val="both"/>
              <w:rPr>
                <w:rFonts w:ascii="Verdana" w:hAnsi="Verdana"/>
                <w:b/>
              </w:rPr>
            </w:pPr>
            <w:r w:rsidRPr="00C575EB">
              <w:rPr>
                <w:rFonts w:ascii="Verdana" w:hAnsi="Verdana"/>
                <w:b/>
                <w:color w:val="auto"/>
              </w:rPr>
              <w:t xml:space="preserve">Ing. Jana Jeníčková, Ph.D., </w:t>
            </w:r>
            <w:r w:rsidR="00533F33" w:rsidRPr="00C575EB">
              <w:rPr>
                <w:rFonts w:ascii="Verdana" w:hAnsi="Verdana"/>
                <w:b/>
                <w:color w:val="auto"/>
              </w:rPr>
              <w:t xml:space="preserve">Vice-Dean for </w:t>
            </w:r>
            <w:r w:rsidR="001556F5" w:rsidRPr="00C575EB">
              <w:rPr>
                <w:rFonts w:ascii="Verdana" w:hAnsi="Verdana"/>
                <w:b/>
                <w:color w:val="auto"/>
              </w:rPr>
              <w:t>PhD</w:t>
            </w:r>
            <w:r w:rsidR="00533F33" w:rsidRPr="00C575EB">
              <w:rPr>
                <w:rFonts w:ascii="Verdana" w:hAnsi="Verdana"/>
                <w:b/>
                <w:color w:val="auto"/>
              </w:rPr>
              <w:t xml:space="preserve"> Studies</w:t>
            </w:r>
            <w:r w:rsidRPr="00C575EB">
              <w:rPr>
                <w:rFonts w:ascii="Verdana" w:hAnsi="Verdana"/>
                <w:b/>
                <w:color w:val="auto"/>
              </w:rPr>
              <w:t>Tel</w:t>
            </w:r>
            <w:r w:rsidR="003E0C86" w:rsidRPr="00C575EB">
              <w:rPr>
                <w:rFonts w:ascii="Verdana" w:hAnsi="Verdana"/>
                <w:b/>
                <w:color w:val="auto"/>
              </w:rPr>
              <w:t>.</w:t>
            </w:r>
            <w:r w:rsidRPr="00C575EB">
              <w:rPr>
                <w:rFonts w:ascii="Verdana" w:hAnsi="Verdana"/>
                <w:b/>
                <w:color w:val="auto"/>
              </w:rPr>
              <w:t>: 220 172 421; Email</w:t>
            </w:r>
            <w:r w:rsidRPr="00C575EB">
              <w:rPr>
                <w:rFonts w:ascii="Verdana" w:hAnsi="Verdana"/>
                <w:b/>
              </w:rPr>
              <w:t xml:space="preserve">: </w:t>
            </w:r>
            <w:hyperlink r:id="rId7" w:history="1">
              <w:r w:rsidRPr="00C575EB">
                <w:rPr>
                  <w:rStyle w:val="Hypertextovodkaz"/>
                  <w:rFonts w:ascii="Verdana" w:hAnsi="Verdana"/>
                  <w:b/>
                </w:rPr>
                <w:t>jana.jenickova@fhs.cuni.cz</w:t>
              </w:r>
            </w:hyperlink>
          </w:p>
          <w:p w14:paraId="3EE8F221" w14:textId="77777777" w:rsidR="00B60BF3" w:rsidRPr="00C575EB" w:rsidRDefault="00B60BF3" w:rsidP="0088563A">
            <w:pPr>
              <w:pStyle w:val="FormtovanvHTML"/>
              <w:jc w:val="both"/>
              <w:rPr>
                <w:rFonts w:ascii="Verdana" w:hAnsi="Verdana"/>
              </w:rPr>
            </w:pPr>
          </w:p>
          <w:p w14:paraId="099DAE30" w14:textId="77777777" w:rsidR="005E1390" w:rsidRPr="00C575EB" w:rsidRDefault="004E7F09" w:rsidP="0088563A">
            <w:pPr>
              <w:pStyle w:val="FormtovanvHTML"/>
              <w:jc w:val="both"/>
              <w:rPr>
                <w:rFonts w:ascii="Verdana" w:hAnsi="Verdana"/>
                <w:b/>
                <w:color w:val="auto"/>
                <w:lang w:eastAsia="en-US"/>
              </w:rPr>
            </w:pPr>
            <w:r w:rsidRPr="00C575EB">
              <w:rPr>
                <w:rFonts w:ascii="Verdana" w:eastAsiaTheme="minorHAnsi" w:hAnsi="Verdana"/>
                <w:b/>
                <w:color w:val="auto"/>
                <w:lang w:eastAsia="en-US"/>
              </w:rPr>
              <w:t>doc. PaedDr. Tomáš Hák, Ph.D.</w:t>
            </w:r>
            <w:r w:rsidRPr="00C575EB">
              <w:rPr>
                <w:rFonts w:ascii="Verdana" w:hAnsi="Verdana"/>
                <w:b/>
                <w:color w:val="auto"/>
                <w:lang w:eastAsia="en-US"/>
              </w:rPr>
              <w:t xml:space="preserve"> </w:t>
            </w:r>
            <w:r w:rsidR="00CB2849" w:rsidRPr="00C575EB">
              <w:rPr>
                <w:rFonts w:ascii="Verdana" w:hAnsi="Verdana"/>
                <w:b/>
                <w:color w:val="auto"/>
                <w:lang w:eastAsia="en-US"/>
              </w:rPr>
              <w:t>–</w:t>
            </w:r>
            <w:r w:rsidRPr="00C575EB">
              <w:rPr>
                <w:rFonts w:ascii="Verdana" w:hAnsi="Verdana"/>
                <w:b/>
                <w:color w:val="auto"/>
                <w:lang w:eastAsia="en-US"/>
              </w:rPr>
              <w:t xml:space="preserve"> </w:t>
            </w:r>
            <w:r w:rsidR="00CB2849" w:rsidRPr="00C575EB">
              <w:rPr>
                <w:rFonts w:ascii="Verdana" w:hAnsi="Verdana"/>
                <w:color w:val="auto"/>
                <w:lang w:eastAsia="en-US"/>
              </w:rPr>
              <w:t>Chairman of the Social Ecology Subject Area Board</w:t>
            </w:r>
            <w:r w:rsidR="005E1390" w:rsidRPr="00C575EB">
              <w:rPr>
                <w:rFonts w:ascii="Verdana" w:hAnsi="Verdana"/>
                <w:color w:val="auto"/>
                <w:lang w:eastAsia="en-US"/>
              </w:rPr>
              <w:t>:</w:t>
            </w:r>
            <w:r w:rsidR="005E1390" w:rsidRPr="00C575EB">
              <w:rPr>
                <w:rFonts w:ascii="Verdana" w:hAnsi="Verdana"/>
                <w:b/>
                <w:color w:val="auto"/>
                <w:lang w:eastAsia="en-US"/>
              </w:rPr>
              <w:t xml:space="preserve"> </w:t>
            </w:r>
          </w:p>
          <w:p w14:paraId="013024E2" w14:textId="77777777" w:rsidR="005E1390" w:rsidRPr="004E7F09" w:rsidRDefault="005E1390" w:rsidP="00855F5B">
            <w:pPr>
              <w:jc w:val="both"/>
              <w:rPr>
                <w:rFonts w:ascii="Verdana" w:hAnsi="Verdana"/>
                <w:sz w:val="18"/>
                <w:szCs w:val="18"/>
              </w:rPr>
            </w:pPr>
            <w:r w:rsidRPr="00C575EB">
              <w:rPr>
                <w:rFonts w:ascii="Verdana" w:hAnsi="Verdana"/>
                <w:b/>
                <w:sz w:val="18"/>
                <w:szCs w:val="18"/>
              </w:rPr>
              <w:t xml:space="preserve">Email: </w:t>
            </w:r>
            <w:hyperlink r:id="rId8" w:history="1">
              <w:r w:rsidR="0088563A" w:rsidRPr="00C575EB">
                <w:rPr>
                  <w:rStyle w:val="Hypertextovodkaz"/>
                  <w:rFonts w:ascii="Verdana" w:hAnsi="Verdana" w:cs="Courier New"/>
                  <w:b/>
                  <w:sz w:val="18"/>
                  <w:szCs w:val="18"/>
                </w:rPr>
                <w:t>tomas.hak@czp.cuni.cz</w:t>
              </w:r>
            </w:hyperlink>
          </w:p>
        </w:tc>
      </w:tr>
    </w:tbl>
    <w:p w14:paraId="39A3740F" w14:textId="77777777" w:rsidR="00BE29B5" w:rsidRDefault="00BE29B5"/>
    <w:p w14:paraId="4EA848A4" w14:textId="6001A151" w:rsidR="00AF1B70" w:rsidRDefault="001E24F4" w:rsidP="00AF1B70">
      <w:pPr>
        <w:pStyle w:val="FormtovanvHTML"/>
        <w:jc w:val="both"/>
        <w:rPr>
          <w:rFonts w:asciiTheme="minorHAnsi" w:hAnsiTheme="minorHAnsi" w:cstheme="minorHAnsi"/>
          <w:sz w:val="22"/>
          <w:szCs w:val="22"/>
        </w:rPr>
      </w:pPr>
      <w:r>
        <w:rPr>
          <w:rFonts w:asciiTheme="minorHAnsi" w:hAnsiTheme="minorHAnsi" w:cstheme="minorHAnsi"/>
          <w:b/>
          <w:sz w:val="22"/>
          <w:szCs w:val="22"/>
        </w:rPr>
        <w:t xml:space="preserve">  </w:t>
      </w:r>
      <w:r w:rsidR="00AF1B70" w:rsidRPr="0010782E">
        <w:rPr>
          <w:rFonts w:asciiTheme="minorHAnsi" w:hAnsiTheme="minorHAnsi" w:cstheme="minorHAnsi"/>
          <w:b/>
          <w:sz w:val="22"/>
          <w:szCs w:val="22"/>
        </w:rPr>
        <w:t xml:space="preserve">Mgr. </w:t>
      </w:r>
      <w:r>
        <w:rPr>
          <w:rFonts w:asciiTheme="minorHAnsi" w:hAnsiTheme="minorHAnsi" w:cstheme="minorHAnsi"/>
          <w:b/>
          <w:sz w:val="22"/>
          <w:szCs w:val="22"/>
        </w:rPr>
        <w:t>Oliver Kobián</w:t>
      </w:r>
      <w:r w:rsidR="00AF1B70" w:rsidRPr="0010782E">
        <w:rPr>
          <w:rFonts w:asciiTheme="minorHAnsi" w:hAnsiTheme="minorHAnsi" w:cstheme="minorHAnsi"/>
          <w:b/>
          <w:sz w:val="22"/>
          <w:szCs w:val="22"/>
        </w:rPr>
        <w:t xml:space="preserve">, </w:t>
      </w:r>
      <w:r w:rsidR="00AF1B70" w:rsidRPr="00AF1B70">
        <w:rPr>
          <w:rFonts w:asciiTheme="minorHAnsi" w:hAnsiTheme="minorHAnsi" w:cstheme="minorHAnsi"/>
          <w:b/>
          <w:sz w:val="22"/>
          <w:szCs w:val="22"/>
        </w:rPr>
        <w:t>secretary</w:t>
      </w:r>
    </w:p>
    <w:p w14:paraId="3C0F6859" w14:textId="315587B0" w:rsidR="00AF1B70" w:rsidRDefault="001E24F4" w:rsidP="00E25F3A">
      <w:pPr>
        <w:pStyle w:val="FormtovanvHTML"/>
        <w:jc w:val="both"/>
        <w:rPr>
          <w:rFonts w:asciiTheme="minorHAnsi" w:hAnsiTheme="minorHAnsi" w:cstheme="minorHAnsi"/>
          <w:b/>
          <w:sz w:val="22"/>
          <w:szCs w:val="22"/>
        </w:rPr>
      </w:pPr>
      <w:r>
        <w:rPr>
          <w:rFonts w:asciiTheme="minorHAnsi" w:hAnsiTheme="minorHAnsi" w:cstheme="minorHAnsi"/>
          <w:b/>
          <w:sz w:val="22"/>
          <w:szCs w:val="22"/>
        </w:rPr>
        <w:t xml:space="preserve">  </w:t>
      </w:r>
      <w:r w:rsidR="00AF1B70" w:rsidRPr="0010782E">
        <w:rPr>
          <w:rFonts w:asciiTheme="minorHAnsi" w:hAnsiTheme="minorHAnsi" w:cstheme="minorHAnsi"/>
          <w:b/>
          <w:sz w:val="22"/>
          <w:szCs w:val="22"/>
        </w:rPr>
        <w:t>E-mail</w:t>
      </w:r>
      <w:r w:rsidR="00AF1B70" w:rsidRPr="0010782E">
        <w:rPr>
          <w:rFonts w:asciiTheme="minorHAnsi" w:hAnsiTheme="minorHAnsi" w:cstheme="minorHAnsi"/>
          <w:sz w:val="22"/>
          <w:szCs w:val="22"/>
        </w:rPr>
        <w:t>:</w:t>
      </w:r>
      <w:r w:rsidR="00AF1B70" w:rsidRPr="0010782E">
        <w:rPr>
          <w:rStyle w:val="Hypertextovodkaz"/>
          <w:rFonts w:asciiTheme="minorHAnsi" w:hAnsiTheme="minorHAnsi" w:cstheme="minorHAnsi"/>
          <w:b/>
          <w:sz w:val="22"/>
          <w:szCs w:val="22"/>
        </w:rPr>
        <w:t xml:space="preserve"> </w:t>
      </w:r>
      <w:hyperlink r:id="rId9" w:history="1">
        <w:r w:rsidRPr="00F80CD2">
          <w:rPr>
            <w:rStyle w:val="Hypertextovodkaz"/>
            <w:rFonts w:asciiTheme="minorHAnsi" w:hAnsiTheme="minorHAnsi" w:cstheme="minorHAnsi"/>
            <w:b/>
            <w:sz w:val="22"/>
            <w:szCs w:val="22"/>
          </w:rPr>
          <w:t>oliver.kobian@fhs.cuni.cz</w:t>
        </w:r>
      </w:hyperlink>
    </w:p>
    <w:p w14:paraId="340AB1FE" w14:textId="77777777" w:rsidR="00BE29B5" w:rsidRDefault="00BE29B5" w:rsidP="00E25F3A">
      <w:pPr>
        <w:pStyle w:val="FormtovanvHTML"/>
        <w:jc w:val="both"/>
        <w:rPr>
          <w:rFonts w:asciiTheme="minorHAnsi" w:hAnsiTheme="minorHAnsi" w:cstheme="minorHAnsi"/>
          <w:b/>
          <w:sz w:val="22"/>
          <w:szCs w:val="22"/>
        </w:rPr>
      </w:pPr>
    </w:p>
    <w:p w14:paraId="57FA0C43" w14:textId="77777777" w:rsidR="00BE29B5" w:rsidRDefault="00BE29B5" w:rsidP="00E25F3A">
      <w:pPr>
        <w:pStyle w:val="FormtovanvHTML"/>
        <w:jc w:val="both"/>
        <w:rPr>
          <w:rFonts w:asciiTheme="minorHAnsi" w:hAnsiTheme="minorHAnsi" w:cstheme="minorHAnsi"/>
          <w:b/>
          <w:sz w:val="22"/>
          <w:szCs w:val="22"/>
        </w:rPr>
      </w:pPr>
    </w:p>
    <w:p w14:paraId="7CE459ED" w14:textId="77777777" w:rsidR="00BE29B5" w:rsidRDefault="00BE29B5" w:rsidP="00E25F3A">
      <w:pPr>
        <w:pStyle w:val="FormtovanvHTML"/>
        <w:jc w:val="both"/>
        <w:rPr>
          <w:rFonts w:asciiTheme="minorHAnsi" w:hAnsiTheme="minorHAnsi" w:cstheme="minorHAnsi"/>
          <w:b/>
          <w:sz w:val="22"/>
          <w:szCs w:val="22"/>
        </w:rPr>
      </w:pPr>
    </w:p>
    <w:p w14:paraId="3D5A592F" w14:textId="77777777" w:rsidR="00BE29B5" w:rsidRDefault="00BE29B5" w:rsidP="00E25F3A">
      <w:pPr>
        <w:pStyle w:val="FormtovanvHTML"/>
        <w:jc w:val="both"/>
        <w:rPr>
          <w:rFonts w:asciiTheme="minorHAnsi" w:hAnsiTheme="minorHAnsi" w:cstheme="minorHAnsi"/>
          <w:b/>
          <w:sz w:val="22"/>
          <w:szCs w:val="22"/>
        </w:rPr>
      </w:pPr>
    </w:p>
    <w:p w14:paraId="48B31EEC" w14:textId="77777777" w:rsidR="00BE29B5" w:rsidRDefault="00BE29B5" w:rsidP="00BE29B5">
      <w:pPr>
        <w:jc w:val="center"/>
        <w:rPr>
          <w:rFonts w:ascii="Verdana" w:hAnsi="Verdana"/>
          <w:lang w:val="en"/>
        </w:rPr>
      </w:pPr>
      <w:r w:rsidRPr="0039040F">
        <w:rPr>
          <w:rFonts w:ascii="Verdana" w:hAnsi="Verdana"/>
          <w:b/>
          <w:bCs/>
          <w:lang w:val="en"/>
        </w:rPr>
        <w:t>Important information about study, manuals, forms, etc. can be found on the PhD website</w:t>
      </w:r>
      <w:r w:rsidRPr="00C9277A">
        <w:rPr>
          <w:rFonts w:ascii="Verdana" w:hAnsi="Verdana"/>
          <w:b/>
          <w:bCs/>
          <w:lang w:val="en"/>
        </w:rPr>
        <w:t xml:space="preserve"> here</w:t>
      </w:r>
      <w:r w:rsidRPr="0039040F">
        <w:rPr>
          <w:rFonts w:ascii="Verdana" w:hAnsi="Verdana"/>
          <w:lang w:val="en"/>
        </w:rPr>
        <w:t xml:space="preserve"> </w:t>
      </w:r>
    </w:p>
    <w:p w14:paraId="1AB615A2" w14:textId="77777777" w:rsidR="00BE29B5" w:rsidRPr="00C9277A" w:rsidRDefault="00C57252" w:rsidP="00BE29B5">
      <w:pPr>
        <w:jc w:val="center"/>
        <w:rPr>
          <w:rFonts w:ascii="Verdana" w:hAnsi="Verdana"/>
          <w:b/>
          <w:bCs/>
        </w:rPr>
      </w:pPr>
      <w:hyperlink r:id="rId10" w:history="1">
        <w:r w:rsidR="00BE29B5" w:rsidRPr="00C9277A">
          <w:rPr>
            <w:rStyle w:val="Hypertextovodkaz"/>
            <w:rFonts w:ascii="Verdana" w:hAnsi="Verdana"/>
            <w:b/>
            <w:bCs/>
            <w:lang w:val="en"/>
          </w:rPr>
          <w:t>https://phd.fhs.cuni.cz/FHSDSEN-1.html</w:t>
        </w:r>
      </w:hyperlink>
    </w:p>
    <w:p w14:paraId="5668AFC8" w14:textId="77777777" w:rsidR="00BE29B5" w:rsidRDefault="00BE29B5" w:rsidP="00BE29B5">
      <w:pPr>
        <w:jc w:val="center"/>
        <w:rPr>
          <w:rFonts w:ascii="Verdana" w:hAnsi="Verdana"/>
          <w:sz w:val="18"/>
          <w:szCs w:val="18"/>
        </w:rPr>
      </w:pPr>
    </w:p>
    <w:p w14:paraId="29B610E6" w14:textId="77777777" w:rsidR="00BE29B5" w:rsidRPr="00E25F3A" w:rsidRDefault="00BE29B5" w:rsidP="00E25F3A">
      <w:pPr>
        <w:pStyle w:val="FormtovanvHTML"/>
        <w:jc w:val="both"/>
        <w:rPr>
          <w:rFonts w:asciiTheme="minorHAnsi" w:hAnsiTheme="minorHAnsi" w:cstheme="minorHAnsi"/>
          <w:b/>
          <w:color w:val="0000FF"/>
          <w:sz w:val="22"/>
          <w:szCs w:val="22"/>
          <w:u w:val="single"/>
        </w:rPr>
      </w:pPr>
    </w:p>
    <w:sectPr w:rsidR="00BE29B5" w:rsidRPr="00E25F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SymbolMT">
    <w:panose1 w:val="00000000000000000000"/>
    <w:charset w:val="EE"/>
    <w:family w:val="auto"/>
    <w:notTrueType/>
    <w:pitch w:val="default"/>
    <w:sig w:usb0="00000005" w:usb1="00000000" w:usb2="00000000" w:usb3="00000000" w:csb0="00000002"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TimesNewRomanPS-BoldMT">
    <w:altName w:val="Times New Roman"/>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C592D"/>
    <w:multiLevelType w:val="hybridMultilevel"/>
    <w:tmpl w:val="D50269AC"/>
    <w:lvl w:ilvl="0" w:tplc="C30E9F76">
      <w:start w:val="1"/>
      <w:numFmt w:val="lowerLetter"/>
      <w:lvlText w:val="%1)"/>
      <w:lvlJc w:val="left"/>
      <w:pPr>
        <w:ind w:left="720" w:hanging="360"/>
      </w:pPr>
      <w:rPr>
        <w:rFonts w:hint="default"/>
        <w:b/>
        <w:u w:val="no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1FC3FA0"/>
    <w:multiLevelType w:val="hybridMultilevel"/>
    <w:tmpl w:val="1B98EA26"/>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652617"/>
    <w:multiLevelType w:val="hybridMultilevel"/>
    <w:tmpl w:val="B6D46D36"/>
    <w:lvl w:ilvl="0" w:tplc="50B251E8">
      <w:start w:val="1"/>
      <w:numFmt w:val="lowerLetter"/>
      <w:lvlText w:val="%1)"/>
      <w:lvlJc w:val="left"/>
      <w:pPr>
        <w:ind w:left="720" w:hanging="360"/>
      </w:pPr>
      <w:rPr>
        <w:rFonts w:hint="default"/>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A8E0BC7"/>
    <w:multiLevelType w:val="hybridMultilevel"/>
    <w:tmpl w:val="F7F07B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0BDE7BB2"/>
    <w:multiLevelType w:val="hybridMultilevel"/>
    <w:tmpl w:val="C76E53B8"/>
    <w:lvl w:ilvl="0" w:tplc="D4CAFB1A">
      <w:start w:val="3"/>
      <w:numFmt w:val="bullet"/>
      <w:lvlText w:val="•"/>
      <w:lvlJc w:val="left"/>
      <w:pPr>
        <w:ind w:left="720" w:hanging="360"/>
      </w:pPr>
      <w:rPr>
        <w:rFonts w:ascii="Verdana" w:eastAsiaTheme="minorHAnsi" w:hAnsi="Verdana" w:cs="SymbolMT"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12B1CD3"/>
    <w:multiLevelType w:val="hybridMultilevel"/>
    <w:tmpl w:val="73F297A2"/>
    <w:lvl w:ilvl="0" w:tplc="04050017">
      <w:start w:val="1"/>
      <w:numFmt w:val="lowerLetter"/>
      <w:lvlText w:val="%1)"/>
      <w:lvlJc w:val="left"/>
      <w:pPr>
        <w:ind w:left="720" w:hanging="360"/>
      </w:pPr>
      <w:rPr>
        <w:rFonts w:cs="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27B762C"/>
    <w:multiLevelType w:val="hybridMultilevel"/>
    <w:tmpl w:val="F4306FFC"/>
    <w:lvl w:ilvl="0" w:tplc="785E14D2">
      <w:start w:val="1"/>
      <w:numFmt w:val="lowerLetter"/>
      <w:lvlText w:val="%1)"/>
      <w:lvlJc w:val="left"/>
      <w:pPr>
        <w:ind w:left="720" w:hanging="360"/>
      </w:pPr>
      <w:rPr>
        <w:rFonts w:hint="default"/>
        <w:b/>
        <w:color w:val="auto"/>
        <w:u w:val="no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22901DA8"/>
    <w:multiLevelType w:val="hybridMultilevel"/>
    <w:tmpl w:val="661CCA9C"/>
    <w:lvl w:ilvl="0" w:tplc="519A1692">
      <w:start w:val="1"/>
      <w:numFmt w:val="lowerLetter"/>
      <w:lvlText w:val="%1)"/>
      <w:lvlJc w:val="left"/>
      <w:pPr>
        <w:ind w:left="720" w:hanging="360"/>
      </w:pPr>
      <w:rPr>
        <w:rFonts w:cs="TimesNewRomanPSMT" w:hint="default"/>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2E367B24"/>
    <w:multiLevelType w:val="hybridMultilevel"/>
    <w:tmpl w:val="EECC8B44"/>
    <w:lvl w:ilvl="0" w:tplc="0E66E2A4">
      <w:start w:val="1"/>
      <w:numFmt w:val="lowerLetter"/>
      <w:lvlText w:val="%1)"/>
      <w:lvlJc w:val="left"/>
      <w:pPr>
        <w:ind w:left="720" w:hanging="360"/>
      </w:pPr>
      <w:rPr>
        <w:rFonts w:cs="TimesNewRomanPSMT"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2F5B6E43"/>
    <w:multiLevelType w:val="hybridMultilevel"/>
    <w:tmpl w:val="B8DAF94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EC5979"/>
    <w:multiLevelType w:val="hybridMultilevel"/>
    <w:tmpl w:val="75AEF0CC"/>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F860C1"/>
    <w:multiLevelType w:val="hybridMultilevel"/>
    <w:tmpl w:val="30A2370A"/>
    <w:lvl w:ilvl="0" w:tplc="4EA689E2">
      <w:start w:val="1"/>
      <w:numFmt w:val="low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6DD30F52"/>
    <w:multiLevelType w:val="hybridMultilevel"/>
    <w:tmpl w:val="D56E7832"/>
    <w:lvl w:ilvl="0" w:tplc="52CCC980">
      <w:start w:val="1"/>
      <w:numFmt w:val="decimal"/>
      <w:lvlText w:val="%1)"/>
      <w:lvlJc w:val="left"/>
      <w:pPr>
        <w:ind w:left="723" w:hanging="360"/>
      </w:pPr>
      <w:rPr>
        <w:rFonts w:hint="default"/>
      </w:rPr>
    </w:lvl>
    <w:lvl w:ilvl="1" w:tplc="04050019" w:tentative="1">
      <w:start w:val="1"/>
      <w:numFmt w:val="lowerLetter"/>
      <w:lvlText w:val="%2."/>
      <w:lvlJc w:val="left"/>
      <w:pPr>
        <w:ind w:left="1443" w:hanging="360"/>
      </w:pPr>
    </w:lvl>
    <w:lvl w:ilvl="2" w:tplc="0405001B" w:tentative="1">
      <w:start w:val="1"/>
      <w:numFmt w:val="lowerRoman"/>
      <w:lvlText w:val="%3."/>
      <w:lvlJc w:val="right"/>
      <w:pPr>
        <w:ind w:left="2163" w:hanging="180"/>
      </w:pPr>
    </w:lvl>
    <w:lvl w:ilvl="3" w:tplc="0405000F" w:tentative="1">
      <w:start w:val="1"/>
      <w:numFmt w:val="decimal"/>
      <w:lvlText w:val="%4."/>
      <w:lvlJc w:val="left"/>
      <w:pPr>
        <w:ind w:left="2883" w:hanging="360"/>
      </w:pPr>
    </w:lvl>
    <w:lvl w:ilvl="4" w:tplc="04050019" w:tentative="1">
      <w:start w:val="1"/>
      <w:numFmt w:val="lowerLetter"/>
      <w:lvlText w:val="%5."/>
      <w:lvlJc w:val="left"/>
      <w:pPr>
        <w:ind w:left="3603" w:hanging="360"/>
      </w:pPr>
    </w:lvl>
    <w:lvl w:ilvl="5" w:tplc="0405001B" w:tentative="1">
      <w:start w:val="1"/>
      <w:numFmt w:val="lowerRoman"/>
      <w:lvlText w:val="%6."/>
      <w:lvlJc w:val="right"/>
      <w:pPr>
        <w:ind w:left="4323" w:hanging="180"/>
      </w:pPr>
    </w:lvl>
    <w:lvl w:ilvl="6" w:tplc="0405000F" w:tentative="1">
      <w:start w:val="1"/>
      <w:numFmt w:val="decimal"/>
      <w:lvlText w:val="%7."/>
      <w:lvlJc w:val="left"/>
      <w:pPr>
        <w:ind w:left="5043" w:hanging="360"/>
      </w:pPr>
    </w:lvl>
    <w:lvl w:ilvl="7" w:tplc="04050019" w:tentative="1">
      <w:start w:val="1"/>
      <w:numFmt w:val="lowerLetter"/>
      <w:lvlText w:val="%8."/>
      <w:lvlJc w:val="left"/>
      <w:pPr>
        <w:ind w:left="5763" w:hanging="360"/>
      </w:pPr>
    </w:lvl>
    <w:lvl w:ilvl="8" w:tplc="0405001B" w:tentative="1">
      <w:start w:val="1"/>
      <w:numFmt w:val="lowerRoman"/>
      <w:lvlText w:val="%9."/>
      <w:lvlJc w:val="right"/>
      <w:pPr>
        <w:ind w:left="6483" w:hanging="180"/>
      </w:pPr>
    </w:lvl>
  </w:abstractNum>
  <w:abstractNum w:abstractNumId="13" w15:restartNumberingAfterBreak="0">
    <w:nsid w:val="79446ABE"/>
    <w:multiLevelType w:val="hybridMultilevel"/>
    <w:tmpl w:val="91C0E0C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9"/>
  </w:num>
  <w:num w:numId="4">
    <w:abstractNumId w:val="7"/>
  </w:num>
  <w:num w:numId="5">
    <w:abstractNumId w:val="8"/>
  </w:num>
  <w:num w:numId="6">
    <w:abstractNumId w:val="6"/>
  </w:num>
  <w:num w:numId="7">
    <w:abstractNumId w:val="0"/>
  </w:num>
  <w:num w:numId="8">
    <w:abstractNumId w:val="5"/>
  </w:num>
  <w:num w:numId="9">
    <w:abstractNumId w:val="2"/>
  </w:num>
  <w:num w:numId="10">
    <w:abstractNumId w:val="3"/>
  </w:num>
  <w:num w:numId="11">
    <w:abstractNumId w:val="13"/>
  </w:num>
  <w:num w:numId="12">
    <w:abstractNumId w:val="4"/>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390"/>
    <w:rsid w:val="00035198"/>
    <w:rsid w:val="00083B02"/>
    <w:rsid w:val="000B2D59"/>
    <w:rsid w:val="000D5F02"/>
    <w:rsid w:val="00105928"/>
    <w:rsid w:val="00117A20"/>
    <w:rsid w:val="001556F5"/>
    <w:rsid w:val="001D2874"/>
    <w:rsid w:val="001E24F4"/>
    <w:rsid w:val="002242E5"/>
    <w:rsid w:val="002542B1"/>
    <w:rsid w:val="00291921"/>
    <w:rsid w:val="002A7355"/>
    <w:rsid w:val="002E4ED8"/>
    <w:rsid w:val="002F42F5"/>
    <w:rsid w:val="003014AE"/>
    <w:rsid w:val="00337642"/>
    <w:rsid w:val="00397303"/>
    <w:rsid w:val="003A765D"/>
    <w:rsid w:val="003B79BA"/>
    <w:rsid w:val="003E0C86"/>
    <w:rsid w:val="00450F13"/>
    <w:rsid w:val="00466299"/>
    <w:rsid w:val="004B0FEF"/>
    <w:rsid w:val="004E7F09"/>
    <w:rsid w:val="005015CE"/>
    <w:rsid w:val="00501703"/>
    <w:rsid w:val="00533F33"/>
    <w:rsid w:val="0054095B"/>
    <w:rsid w:val="00543C24"/>
    <w:rsid w:val="005808F5"/>
    <w:rsid w:val="005B24C7"/>
    <w:rsid w:val="005C1B2A"/>
    <w:rsid w:val="005D2494"/>
    <w:rsid w:val="005E1390"/>
    <w:rsid w:val="006149D0"/>
    <w:rsid w:val="00660976"/>
    <w:rsid w:val="006B1A01"/>
    <w:rsid w:val="007351B4"/>
    <w:rsid w:val="00752DAB"/>
    <w:rsid w:val="007610D3"/>
    <w:rsid w:val="0076716C"/>
    <w:rsid w:val="00771B8E"/>
    <w:rsid w:val="00786A5D"/>
    <w:rsid w:val="007A0A49"/>
    <w:rsid w:val="007C4D70"/>
    <w:rsid w:val="007F60A3"/>
    <w:rsid w:val="008037E0"/>
    <w:rsid w:val="00805EF4"/>
    <w:rsid w:val="00833D7C"/>
    <w:rsid w:val="0084179E"/>
    <w:rsid w:val="00855F5B"/>
    <w:rsid w:val="0088563A"/>
    <w:rsid w:val="008A6AB9"/>
    <w:rsid w:val="008C6704"/>
    <w:rsid w:val="00906432"/>
    <w:rsid w:val="00914E31"/>
    <w:rsid w:val="00920479"/>
    <w:rsid w:val="0094160B"/>
    <w:rsid w:val="009768F1"/>
    <w:rsid w:val="0098198E"/>
    <w:rsid w:val="009B2A69"/>
    <w:rsid w:val="009B63B5"/>
    <w:rsid w:val="009D028F"/>
    <w:rsid w:val="00AF1B70"/>
    <w:rsid w:val="00B02924"/>
    <w:rsid w:val="00B60BF3"/>
    <w:rsid w:val="00B670D5"/>
    <w:rsid w:val="00B914F7"/>
    <w:rsid w:val="00B91E6B"/>
    <w:rsid w:val="00BC7303"/>
    <w:rsid w:val="00BD47DE"/>
    <w:rsid w:val="00BE29B5"/>
    <w:rsid w:val="00C21F95"/>
    <w:rsid w:val="00C57252"/>
    <w:rsid w:val="00C575EB"/>
    <w:rsid w:val="00C80CE0"/>
    <w:rsid w:val="00CB2849"/>
    <w:rsid w:val="00CB4F06"/>
    <w:rsid w:val="00D10BD9"/>
    <w:rsid w:val="00D31887"/>
    <w:rsid w:val="00DA7B80"/>
    <w:rsid w:val="00DB06C0"/>
    <w:rsid w:val="00DD7680"/>
    <w:rsid w:val="00DF79D7"/>
    <w:rsid w:val="00E25F3A"/>
    <w:rsid w:val="00E2630A"/>
    <w:rsid w:val="00E41977"/>
    <w:rsid w:val="00E50513"/>
    <w:rsid w:val="00E809EB"/>
    <w:rsid w:val="00F11536"/>
    <w:rsid w:val="00F36C2D"/>
    <w:rsid w:val="00F47EF4"/>
    <w:rsid w:val="00FA2060"/>
    <w:rsid w:val="00FE07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79FD53"/>
  <w15:docId w15:val="{05CA78C2-586D-4739-8B6C-75FA5C8BE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5E1390"/>
    <w:pPr>
      <w:spacing w:after="0" w:line="240" w:lineRule="auto"/>
    </w:pPr>
    <w:rPr>
      <w:rFonts w:ascii="Garamond" w:eastAsia="Times New Roman" w:hAnsi="Garamond"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Kurzva">
    <w:name w:val="Kurzíva"/>
    <w:rsid w:val="005E1390"/>
    <w:rPr>
      <w:i/>
      <w:iCs/>
    </w:rPr>
  </w:style>
  <w:style w:type="character" w:customStyle="1" w:styleId="Tun">
    <w:name w:val="Tučné"/>
    <w:rsid w:val="005E1390"/>
    <w:rPr>
      <w:b/>
      <w:bCs/>
    </w:rPr>
  </w:style>
  <w:style w:type="paragraph" w:styleId="FormtovanvHTML">
    <w:name w:val="HTML Preformatted"/>
    <w:basedOn w:val="Normln"/>
    <w:link w:val="FormtovanvHTMLChar"/>
    <w:rsid w:val="005E13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18"/>
      <w:szCs w:val="18"/>
    </w:rPr>
  </w:style>
  <w:style w:type="character" w:customStyle="1" w:styleId="FormtovanvHTMLChar">
    <w:name w:val="Formátovaný v HTML Char"/>
    <w:basedOn w:val="Standardnpsmoodstavce"/>
    <w:link w:val="FormtovanvHTML"/>
    <w:rsid w:val="005E1390"/>
    <w:rPr>
      <w:rFonts w:ascii="Courier New" w:eastAsia="Times New Roman" w:hAnsi="Courier New" w:cs="Courier New"/>
      <w:color w:val="000000"/>
      <w:sz w:val="18"/>
      <w:szCs w:val="18"/>
      <w:lang w:eastAsia="cs-CZ"/>
    </w:rPr>
  </w:style>
  <w:style w:type="character" w:styleId="Hypertextovodkaz">
    <w:name w:val="Hyperlink"/>
    <w:basedOn w:val="Standardnpsmoodstavce"/>
    <w:rsid w:val="005E1390"/>
    <w:rPr>
      <w:color w:val="0000FF"/>
      <w:u w:val="single"/>
    </w:rPr>
  </w:style>
  <w:style w:type="paragraph" w:styleId="Textbubliny">
    <w:name w:val="Balloon Text"/>
    <w:basedOn w:val="Normln"/>
    <w:link w:val="TextbublinyChar"/>
    <w:uiPriority w:val="99"/>
    <w:semiHidden/>
    <w:unhideWhenUsed/>
    <w:rsid w:val="005E1390"/>
    <w:rPr>
      <w:rFonts w:ascii="Tahoma" w:hAnsi="Tahoma" w:cs="Tahoma"/>
      <w:sz w:val="16"/>
      <w:szCs w:val="16"/>
    </w:rPr>
  </w:style>
  <w:style w:type="character" w:customStyle="1" w:styleId="TextbublinyChar">
    <w:name w:val="Text bubliny Char"/>
    <w:basedOn w:val="Standardnpsmoodstavce"/>
    <w:link w:val="Textbubliny"/>
    <w:uiPriority w:val="99"/>
    <w:semiHidden/>
    <w:rsid w:val="005E1390"/>
    <w:rPr>
      <w:rFonts w:ascii="Tahoma" w:eastAsia="Times New Roman" w:hAnsi="Tahoma" w:cs="Tahoma"/>
      <w:sz w:val="16"/>
      <w:szCs w:val="16"/>
      <w:lang w:eastAsia="cs-CZ"/>
    </w:rPr>
  </w:style>
  <w:style w:type="paragraph" w:styleId="Odstavecseseznamem">
    <w:name w:val="List Paragraph"/>
    <w:basedOn w:val="Normln"/>
    <w:uiPriority w:val="34"/>
    <w:qFormat/>
    <w:rsid w:val="002F42F5"/>
    <w:pPr>
      <w:ind w:left="720"/>
      <w:contextualSpacing/>
    </w:pPr>
  </w:style>
  <w:style w:type="character" w:customStyle="1" w:styleId="rynqvb">
    <w:name w:val="rynqvb"/>
    <w:basedOn w:val="Standardnpsmoodstavce"/>
    <w:rsid w:val="00AF1B70"/>
  </w:style>
  <w:style w:type="table" w:styleId="Mkatabulky">
    <w:name w:val="Table Grid"/>
    <w:basedOn w:val="Normlntabulka"/>
    <w:uiPriority w:val="59"/>
    <w:rsid w:val="001E24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Standardnpsmoodstavce"/>
    <w:uiPriority w:val="99"/>
    <w:semiHidden/>
    <w:unhideWhenUsed/>
    <w:rsid w:val="001E24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9686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mas.hak@czp.cuni.cz" TargetMode="External"/><Relationship Id="rId3" Type="http://schemas.openxmlformats.org/officeDocument/2006/relationships/settings" Target="settings.xml"/><Relationship Id="rId7" Type="http://schemas.openxmlformats.org/officeDocument/2006/relationships/hyperlink" Target="mailto:jana.jenickova@fhs.cuni.cz"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uni.cz/UKEN-163.html" TargetMode="External"/><Relationship Id="rId11" Type="http://schemas.openxmlformats.org/officeDocument/2006/relationships/fontTable" Target="fontTable.xml"/><Relationship Id="rId5" Type="http://schemas.openxmlformats.org/officeDocument/2006/relationships/hyperlink" Target="https://vzdelavani.is.cuni.cz/simplifyworks/eoc/public/programs/30323385" TargetMode="External"/><Relationship Id="rId10" Type="http://schemas.openxmlformats.org/officeDocument/2006/relationships/hyperlink" Target="https://phd.fhs.cuni.cz/FHSDSEN-1.html" TargetMode="External"/><Relationship Id="rId4" Type="http://schemas.openxmlformats.org/officeDocument/2006/relationships/webSettings" Target="webSettings.xml"/><Relationship Id="rId9" Type="http://schemas.openxmlformats.org/officeDocument/2006/relationships/hyperlink" Target="mailto:oliver.kobian@fhs.cuni.cz"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6</Pages>
  <Words>2695</Words>
  <Characters>15905</Characters>
  <Application>Microsoft Office Word</Application>
  <DocSecurity>0</DocSecurity>
  <Lines>132</Lines>
  <Paragraphs>37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18563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Jana Jeníčková</dc:creator>
  <cp:lastModifiedBy>Milada Pajgrtová</cp:lastModifiedBy>
  <cp:revision>7</cp:revision>
  <cp:lastPrinted>2024-03-05T10:05:00Z</cp:lastPrinted>
  <dcterms:created xsi:type="dcterms:W3CDTF">2025-09-26T07:53:00Z</dcterms:created>
  <dcterms:modified xsi:type="dcterms:W3CDTF">2025-10-03T19:31:00Z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7040f824a59e2abe25bbc80b73d50c84a25efb358a6a7f6df22b70ac4ec07b6e</vt:lpwstr>
  </property>
</Properties>
</file>